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A2FF" w14:textId="71B9DC33" w:rsidR="00684A4D" w:rsidRDefault="00F30369" w:rsidP="00F30369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C091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701D9DCD" w14:textId="77777777" w:rsidR="00C71C08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r w:rsidR="00CD1985">
        <w:rPr>
          <w:rFonts w:ascii="Calibri Light" w:hAnsi="Calibri Light" w:cs="Tahoma"/>
          <w:sz w:val="22"/>
          <w:szCs w:val="22"/>
        </w:rPr>
        <w:t>six-month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F3092C">
        <w:rPr>
          <w:rFonts w:ascii="Calibri Light" w:hAnsi="Calibri Light" w:cs="Tahoma"/>
          <w:sz w:val="22"/>
          <w:szCs w:val="22"/>
        </w:rPr>
        <w:t>period</w:t>
      </w:r>
      <w:r w:rsidR="00E53E69">
        <w:rPr>
          <w:rFonts w:ascii="Calibri Light" w:hAnsi="Calibri Light" w:cs="Tahoma"/>
          <w:sz w:val="22"/>
          <w:szCs w:val="22"/>
        </w:rPr>
        <w:t xml:space="preserve"> of Rooted in Relationships</w:t>
      </w:r>
      <w:r>
        <w:rPr>
          <w:rFonts w:ascii="Calibri Light" w:hAnsi="Calibri Light" w:cs="Tahoma"/>
          <w:sz w:val="22"/>
          <w:szCs w:val="22"/>
        </w:rPr>
        <w:t>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</w:t>
      </w:r>
      <w:r w:rsidR="001F4A90">
        <w:rPr>
          <w:rFonts w:ascii="Calibri Light" w:hAnsi="Calibri Light" w:cs="Tahoma"/>
          <w:sz w:val="22"/>
          <w:szCs w:val="22"/>
        </w:rPr>
        <w:t>the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</w:t>
      </w:r>
    </w:p>
    <w:p w14:paraId="46AF2CBD" w14:textId="18758936" w:rsidR="002149B1" w:rsidRDefault="00917472" w:rsidP="00C71C08">
      <w:pPr>
        <w:spacing w:after="0" w:line="240" w:lineRule="auto"/>
        <w:jc w:val="left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Please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s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ubmit </w:t>
      </w:r>
      <w:r>
        <w:rPr>
          <w:rFonts w:ascii="Calibri Light" w:hAnsi="Calibri Light" w:cs="Tahoma"/>
          <w:sz w:val="22"/>
          <w:szCs w:val="22"/>
        </w:rPr>
        <w:t>this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 report </w:t>
      </w:r>
      <w:r>
        <w:rPr>
          <w:rFonts w:ascii="Calibri Light" w:hAnsi="Calibri Light" w:cs="Tahoma"/>
          <w:sz w:val="22"/>
          <w:szCs w:val="22"/>
        </w:rPr>
        <w:t xml:space="preserve">by email to </w:t>
      </w:r>
      <w:r w:rsidR="00EC46B2">
        <w:rPr>
          <w:rFonts w:ascii="Calibri Light" w:hAnsi="Calibri Light" w:cs="Tahoma"/>
          <w:sz w:val="22"/>
          <w:szCs w:val="22"/>
        </w:rPr>
        <w:t xml:space="preserve">your Rooted TA and </w:t>
      </w:r>
      <w:r w:rsidR="00A57FE0" w:rsidRPr="00A57FE0">
        <w:rPr>
          <w:rFonts w:ascii="Calibri Light" w:hAnsi="Calibri Light" w:cs="Tahoma"/>
          <w:sz w:val="22"/>
          <w:szCs w:val="22"/>
        </w:rPr>
        <w:t>Molly Rosenberg &lt;mrosenberg@nebraskachildren.org&gt;</w:t>
      </w:r>
      <w:r w:rsidR="615BADEE" w:rsidRPr="00F30369">
        <w:rPr>
          <w:rFonts w:ascii="Calibri Light" w:hAnsi="Calibri Light" w:cs="Tahoma"/>
          <w:sz w:val="22"/>
          <w:szCs w:val="22"/>
        </w:rPr>
        <w:t xml:space="preserve">. </w:t>
      </w:r>
    </w:p>
    <w:p w14:paraId="55972F51" w14:textId="6D26BC5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6C21C0" w:rsidRPr="00CA7C27" w14:paraId="067F5EA9" w14:textId="77777777" w:rsidTr="007B0607">
        <w:trPr>
          <w:trHeight w:val="440"/>
        </w:trPr>
        <w:tc>
          <w:tcPr>
            <w:tcW w:w="3020" w:type="dxa"/>
          </w:tcPr>
          <w:p w14:paraId="49E9C7B6" w14:textId="77777777" w:rsidR="006C21C0" w:rsidRPr="007B0607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  <w:sz w:val="24"/>
                <w:szCs w:val="24"/>
              </w:rPr>
            </w:pPr>
            <w:r w:rsidRPr="007B0607">
              <w:rPr>
                <w:rFonts w:ascii="Calibri Light" w:hAnsi="Calibri Light" w:cs="Tahoma"/>
                <w:b/>
                <w:sz w:val="24"/>
                <w:szCs w:val="24"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89F68AC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371FB311" w14:textId="77777777" w:rsidTr="00EE4295">
        <w:trPr>
          <w:trHeight w:val="404"/>
        </w:trPr>
        <w:tc>
          <w:tcPr>
            <w:tcW w:w="3020" w:type="dxa"/>
          </w:tcPr>
          <w:p w14:paraId="5F5F3A81" w14:textId="77777777" w:rsidR="006C21C0" w:rsidRPr="007B0607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  <w:sz w:val="24"/>
                <w:szCs w:val="24"/>
              </w:rPr>
            </w:pPr>
            <w:r w:rsidRPr="007B0607">
              <w:rPr>
                <w:rFonts w:ascii="Calibri Light" w:hAnsi="Calibri Light" w:cs="Tahoma"/>
                <w:b/>
                <w:sz w:val="24"/>
                <w:szCs w:val="24"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6354612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4B1D46E" w14:textId="77777777" w:rsidTr="00EE4295">
        <w:trPr>
          <w:trHeight w:val="260"/>
        </w:trPr>
        <w:tc>
          <w:tcPr>
            <w:tcW w:w="3020" w:type="dxa"/>
          </w:tcPr>
          <w:p w14:paraId="562558DC" w14:textId="77777777" w:rsidR="006C21C0" w:rsidRPr="007B0607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  <w:sz w:val="24"/>
                <w:szCs w:val="24"/>
              </w:rPr>
            </w:pPr>
            <w:r w:rsidRPr="007B0607">
              <w:rPr>
                <w:rFonts w:ascii="Calibri Light" w:hAnsi="Calibri Light" w:cs="Tahoma"/>
                <w:b/>
                <w:sz w:val="24"/>
                <w:szCs w:val="24"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71CEC6E9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35483E1" w14:textId="77777777" w:rsidTr="00EE4295">
        <w:trPr>
          <w:trHeight w:val="404"/>
        </w:trPr>
        <w:tc>
          <w:tcPr>
            <w:tcW w:w="3020" w:type="dxa"/>
          </w:tcPr>
          <w:p w14:paraId="552F3622" w14:textId="77777777" w:rsidR="006C21C0" w:rsidRPr="007B0607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  <w:sz w:val="24"/>
                <w:szCs w:val="24"/>
              </w:rPr>
            </w:pPr>
            <w:r w:rsidRPr="007B0607">
              <w:rPr>
                <w:rFonts w:ascii="Calibri Light" w:hAnsi="Calibri Light" w:cs="Tahoma"/>
                <w:b/>
                <w:sz w:val="24"/>
                <w:szCs w:val="24"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0F3C9CB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C540415" w14:textId="66B60E98" w:rsidR="006C21C0" w:rsidRPr="00EE4295" w:rsidRDefault="006C21C0" w:rsidP="00EE4295">
      <w:pPr>
        <w:pStyle w:val="Heading2"/>
        <w:shd w:val="clear" w:color="auto" w:fill="A0CF67"/>
        <w:rPr>
          <w:sz w:val="32"/>
        </w:rPr>
      </w:pPr>
      <w:r w:rsidRPr="00EE4295">
        <w:rPr>
          <w:sz w:val="32"/>
        </w:rPr>
        <w:t>C</w:t>
      </w:r>
      <w:r w:rsidR="003C257A">
        <w:rPr>
          <w:sz w:val="32"/>
        </w:rPr>
        <w:t>ollaborative</w:t>
      </w:r>
      <w:r w:rsidRPr="00EE4295">
        <w:rPr>
          <w:sz w:val="32"/>
        </w:rPr>
        <w:t xml:space="preserve"> Team</w:t>
      </w:r>
    </w:p>
    <w:p w14:paraId="123365EF" w14:textId="289AD696" w:rsidR="006268B9" w:rsidRDefault="006C21C0" w:rsidP="006268B9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EE4295">
        <w:rPr>
          <w:rFonts w:ascii="Calibri Light" w:hAnsi="Calibri Light" w:cs="Tahoma"/>
          <w:sz w:val="22"/>
          <w:szCs w:val="22"/>
        </w:rPr>
        <w:t xml:space="preserve">In this section, please include information about the vision/purpose of the Rooted Stakeholder Team/Collaborative Group. Also include one or two statements regarding the structure of the group including agency/initiative representation.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5301" w14:paraId="50F75B75" w14:textId="77777777" w:rsidTr="00315301">
        <w:trPr>
          <w:trHeight w:val="1565"/>
        </w:trPr>
        <w:tc>
          <w:tcPr>
            <w:tcW w:w="9576" w:type="dxa"/>
          </w:tcPr>
          <w:p w14:paraId="4A524394" w14:textId="77777777" w:rsidR="00315301" w:rsidRDefault="00315301" w:rsidP="006268B9">
            <w:pPr>
              <w:spacing w:before="120" w:after="120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</w:tbl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p w14:paraId="76542AB3" w14:textId="0FCE2552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3373FD97" w:rsidR="00684A4D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Rooted in Relationships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</w:t>
      </w:r>
      <w:r w:rsidR="00F3092C" w:rsidRPr="00775449">
        <w:rPr>
          <w:rFonts w:ascii="Calibri Light" w:hAnsi="Calibri Light" w:cs="Tahoma"/>
          <w:sz w:val="22"/>
          <w:szCs w:val="22"/>
        </w:rPr>
        <w:t>period</w:t>
      </w:r>
      <w:r w:rsidRPr="00775449">
        <w:rPr>
          <w:rFonts w:ascii="Calibri Light" w:hAnsi="Calibri Light" w:cs="Tahoma"/>
          <w:sz w:val="22"/>
          <w:szCs w:val="22"/>
        </w:rPr>
        <w:t xml:space="preserve">.  </w:t>
      </w:r>
    </w:p>
    <w:p w14:paraId="4B38F660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6350A80D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Directly” - Include sustained contact with children or families such as Pyramid Model implementation in the child’s center or home childcare, participation in Circle of Security-Parenting, etc.  </w:t>
      </w:r>
    </w:p>
    <w:p w14:paraId="284BD922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</w:p>
    <w:p w14:paraId="1997FEC9" w14:textId="63739F70" w:rsidR="00FC51F8" w:rsidRDefault="00FC51F8" w:rsidP="00EE4295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>“Served Indirectly” – Typically reflect</w:t>
      </w:r>
      <w:r w:rsidR="003F622B">
        <w:rPr>
          <w:rFonts w:ascii="Calibri Light" w:hAnsi="Calibri Light" w:cs="Tahoma"/>
          <w:sz w:val="22"/>
        </w:rPr>
        <w:t>s</w:t>
      </w:r>
      <w:r w:rsidRPr="00CA7C27">
        <w:rPr>
          <w:rFonts w:ascii="Calibri Light" w:hAnsi="Calibri Light" w:cs="Tahoma"/>
          <w:sz w:val="22"/>
        </w:rPr>
        <w:t xml:space="preserve"> short-term activities with children and families, such as numbers at health fairs, a parent training, etc.  </w:t>
      </w:r>
    </w:p>
    <w:p w14:paraId="727FA680" w14:textId="77777777" w:rsidR="00C532C0" w:rsidRDefault="00C532C0" w:rsidP="00EE4295">
      <w:pPr>
        <w:spacing w:after="0" w:line="240" w:lineRule="auto"/>
        <w:rPr>
          <w:rFonts w:ascii="Calibri Light" w:hAnsi="Calibri Light" w:cs="Tahoma"/>
          <w:sz w:val="22"/>
        </w:rPr>
      </w:pPr>
    </w:p>
    <w:p w14:paraId="12F9D55A" w14:textId="743DE411" w:rsidR="00C532C0" w:rsidRPr="00775449" w:rsidRDefault="00C532C0" w:rsidP="00EE4295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</w:rPr>
        <w:lastRenderedPageBreak/>
        <w:t xml:space="preserve">“Reached through communication” – typically reflects </w:t>
      </w:r>
      <w:r w:rsidR="00E047C1">
        <w:rPr>
          <w:rFonts w:ascii="Calibri Light" w:hAnsi="Calibri Light" w:cs="Tahoma"/>
          <w:sz w:val="22"/>
        </w:rPr>
        <w:t xml:space="preserve">those who were reached through a communication strategy such as a billboard, social media post, radio ad, etc. </w:t>
      </w:r>
    </w:p>
    <w:tbl>
      <w:tblPr>
        <w:tblStyle w:val="TableGrid"/>
        <w:tblpPr w:leftFromText="180" w:rightFromText="180" w:vertAnchor="text" w:horzAnchor="margin" w:tblpXSpec="center" w:tblpY="197"/>
        <w:tblW w:w="7488" w:type="dxa"/>
        <w:tblLayout w:type="fixed"/>
        <w:tblLook w:val="04A0" w:firstRow="1" w:lastRow="0" w:firstColumn="1" w:lastColumn="0" w:noHBand="0" w:noVBand="1"/>
      </w:tblPr>
      <w:tblGrid>
        <w:gridCol w:w="1838"/>
        <w:gridCol w:w="610"/>
        <w:gridCol w:w="1996"/>
        <w:gridCol w:w="704"/>
        <w:gridCol w:w="1620"/>
        <w:gridCol w:w="720"/>
      </w:tblGrid>
      <w:tr w:rsidR="00E047C1" w:rsidRPr="00CA7C27" w14:paraId="19604309" w14:textId="4655CCA0" w:rsidTr="00434B4C">
        <w:trPr>
          <w:trHeight w:val="440"/>
        </w:trPr>
        <w:tc>
          <w:tcPr>
            <w:tcW w:w="7488" w:type="dxa"/>
            <w:gridSpan w:val="6"/>
            <w:shd w:val="clear" w:color="auto" w:fill="BFBFBF" w:themeFill="background1" w:themeFillShade="BF"/>
            <w:vAlign w:val="center"/>
          </w:tcPr>
          <w:p w14:paraId="6497EB2B" w14:textId="5D467E9B" w:rsidR="00E047C1" w:rsidRPr="00F30369" w:rsidRDefault="00E047C1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>Summary of Children &amp; Families Reached</w:t>
            </w:r>
          </w:p>
        </w:tc>
      </w:tr>
      <w:tr w:rsidR="00C82216" w:rsidRPr="00CA7C27" w14:paraId="23664D18" w14:textId="0A1ED673" w:rsidTr="00144B3F">
        <w:tc>
          <w:tcPr>
            <w:tcW w:w="1838" w:type="dxa"/>
          </w:tcPr>
          <w:p w14:paraId="1CF86A0B" w14:textId="77777777" w:rsidR="00144B3F" w:rsidRPr="00CA7C27" w:rsidRDefault="00144B3F" w:rsidP="00144B3F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0108DD33" w14:textId="77777777" w:rsidR="00144B3F" w:rsidRPr="00CA7C27" w:rsidRDefault="00144B3F" w:rsidP="00434B4C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</w:p>
        </w:tc>
        <w:tc>
          <w:tcPr>
            <w:tcW w:w="1996" w:type="dxa"/>
            <w:shd w:val="clear" w:color="auto" w:fill="auto"/>
          </w:tcPr>
          <w:p w14:paraId="4C1A9FA7" w14:textId="28CD73A1" w:rsidR="00144B3F" w:rsidRPr="00CA7C27" w:rsidRDefault="00144B3F" w:rsidP="00434B4C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346BB75D" w14:textId="77777777" w:rsidR="00144B3F" w:rsidRPr="00CA7C27" w:rsidRDefault="00144B3F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5A2FC3BA" w14:textId="539B6452" w:rsidR="00144B3F" w:rsidRPr="00CA7C27" w:rsidRDefault="00144B3F" w:rsidP="00434B4C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>
              <w:rPr>
                <w:rFonts w:ascii="Calibri Light" w:hAnsi="Calibri Light" w:cs="Tahoma"/>
              </w:rPr>
              <w:t>Number of people reached through communication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5C15C0BC" w14:textId="77777777" w:rsidR="00144B3F" w:rsidRPr="00CA7C27" w:rsidRDefault="00144B3F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C82216" w:rsidRPr="00CA7C27" w14:paraId="7752858E" w14:textId="4408DA97" w:rsidTr="00144B3F">
        <w:tc>
          <w:tcPr>
            <w:tcW w:w="1838" w:type="dxa"/>
          </w:tcPr>
          <w:p w14:paraId="26A8512F" w14:textId="77777777" w:rsidR="00144B3F" w:rsidRPr="00CA7C27" w:rsidRDefault="00144B3F" w:rsidP="00144B3F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223F4C25" w14:textId="77777777" w:rsidR="00144B3F" w:rsidRPr="00CA7C27" w:rsidRDefault="00144B3F" w:rsidP="00434B4C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</w:p>
        </w:tc>
        <w:tc>
          <w:tcPr>
            <w:tcW w:w="1996" w:type="dxa"/>
            <w:shd w:val="clear" w:color="auto" w:fill="auto"/>
          </w:tcPr>
          <w:p w14:paraId="7158F9A3" w14:textId="5B78E3F3" w:rsidR="00144B3F" w:rsidRPr="00CA7C27" w:rsidRDefault="00144B3F" w:rsidP="00434B4C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7D6DC604" w14:textId="77777777" w:rsidR="00144B3F" w:rsidRPr="00CA7C27" w:rsidRDefault="00144B3F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548F4C5" w14:textId="77777777" w:rsidR="00144B3F" w:rsidRPr="00CA7C27" w:rsidRDefault="00144B3F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22B6A3B5" w14:textId="77777777" w:rsidR="00144B3F" w:rsidRPr="00CA7C27" w:rsidRDefault="00144B3F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11EC9933" w14:textId="77777777" w:rsidR="0014017A" w:rsidRPr="00CA7C27" w:rsidRDefault="0014017A" w:rsidP="0014017A">
      <w:pPr>
        <w:spacing w:after="0" w:line="240" w:lineRule="auto"/>
        <w:rPr>
          <w:rFonts w:ascii="Calibri Light" w:hAnsi="Calibri Light" w:cs="Tahoma"/>
        </w:rPr>
      </w:pPr>
    </w:p>
    <w:p w14:paraId="3CBDF578" w14:textId="3FA3C53A" w:rsidR="0014017A" w:rsidRPr="00F30369" w:rsidRDefault="00CC5AAA" w:rsidP="0014017A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Pyramid Package Required Activities</w:t>
      </w:r>
    </w:p>
    <w:p w14:paraId="5E7EE26B" w14:textId="77777777" w:rsidR="0014017A" w:rsidRDefault="0014017A" w:rsidP="0014017A">
      <w:pPr>
        <w:spacing w:after="0" w:line="240" w:lineRule="auto"/>
        <w:rPr>
          <w:rFonts w:ascii="Calibri Light" w:hAnsi="Calibri Light" w:cs="Tahoma"/>
          <w:szCs w:val="24"/>
        </w:rPr>
      </w:pPr>
    </w:p>
    <w:p w14:paraId="44C11D4E" w14:textId="2B9EC2B5" w:rsidR="0014017A" w:rsidRPr="00F30369" w:rsidRDefault="0014017A" w:rsidP="0014017A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training conducted or completed during the past 6 months that was </w:t>
      </w:r>
      <w:r w:rsidR="0075285B">
        <w:rPr>
          <w:rFonts w:ascii="Calibri Light" w:hAnsi="Calibri Light" w:cs="Tahoma"/>
          <w:sz w:val="22"/>
          <w:szCs w:val="24"/>
        </w:rPr>
        <w:t>part of the</w:t>
      </w:r>
      <w:r w:rsidRPr="00F30369">
        <w:rPr>
          <w:rFonts w:ascii="Calibri Light" w:hAnsi="Calibri Light" w:cs="Tahoma"/>
          <w:sz w:val="22"/>
          <w:szCs w:val="24"/>
        </w:rPr>
        <w:t xml:space="preserve"> Rooted in Relationships</w:t>
      </w:r>
      <w:r w:rsidR="0075285B">
        <w:rPr>
          <w:rFonts w:ascii="Calibri Light" w:hAnsi="Calibri Light" w:cs="Tahoma"/>
          <w:sz w:val="22"/>
          <w:szCs w:val="24"/>
        </w:rPr>
        <w:t xml:space="preserve"> package (Pyramid </w:t>
      </w:r>
      <w:r w:rsidR="00B01F36">
        <w:rPr>
          <w:rFonts w:ascii="Calibri Light" w:hAnsi="Calibri Light" w:cs="Tahoma"/>
          <w:sz w:val="22"/>
          <w:szCs w:val="24"/>
        </w:rPr>
        <w:t>m</w:t>
      </w:r>
      <w:r w:rsidR="0075285B">
        <w:rPr>
          <w:rFonts w:ascii="Calibri Light" w:hAnsi="Calibri Light" w:cs="Tahoma"/>
          <w:sz w:val="22"/>
          <w:szCs w:val="24"/>
        </w:rPr>
        <w:t xml:space="preserve">odule </w:t>
      </w:r>
      <w:r w:rsidR="00B01F36">
        <w:rPr>
          <w:rFonts w:ascii="Calibri Light" w:hAnsi="Calibri Light" w:cs="Tahoma"/>
          <w:sz w:val="22"/>
          <w:szCs w:val="24"/>
        </w:rPr>
        <w:t>t</w:t>
      </w:r>
      <w:r w:rsidR="0075285B">
        <w:rPr>
          <w:rFonts w:ascii="Calibri Light" w:hAnsi="Calibri Light" w:cs="Tahoma"/>
          <w:sz w:val="22"/>
          <w:szCs w:val="24"/>
        </w:rPr>
        <w:t>rain</w:t>
      </w:r>
      <w:r w:rsidR="00B01F36">
        <w:rPr>
          <w:rFonts w:ascii="Calibri Light" w:hAnsi="Calibri Light" w:cs="Tahoma"/>
          <w:sz w:val="22"/>
          <w:szCs w:val="24"/>
        </w:rPr>
        <w:t>ings, UNL Year 3 trainings)</w:t>
      </w:r>
      <w:r w:rsidRPr="00F30369">
        <w:rPr>
          <w:rFonts w:ascii="Calibri Light" w:hAnsi="Calibri Light" w:cs="Tahoma"/>
          <w:sz w:val="22"/>
          <w:szCs w:val="24"/>
        </w:rPr>
        <w:t xml:space="preserve">.   </w:t>
      </w:r>
    </w:p>
    <w:p w14:paraId="3F8E0B88" w14:textId="77777777" w:rsidR="0014017A" w:rsidRPr="00CA7C27" w:rsidRDefault="0014017A" w:rsidP="0014017A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14017A" w:rsidRPr="00CA7C27" w14:paraId="600EA35B" w14:textId="77777777" w:rsidTr="003F7C46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475D4436" w14:textId="579551F6" w:rsidR="0014017A" w:rsidRPr="00F30369" w:rsidRDefault="00165780" w:rsidP="003F7C46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Pyramid Module Trainings</w:t>
            </w:r>
          </w:p>
        </w:tc>
      </w:tr>
      <w:tr w:rsidR="0014017A" w:rsidRPr="00CA7C27" w14:paraId="4BC3BCF1" w14:textId="77777777" w:rsidTr="003F7C46">
        <w:trPr>
          <w:jc w:val="center"/>
        </w:trPr>
        <w:tc>
          <w:tcPr>
            <w:tcW w:w="1094" w:type="dxa"/>
            <w:vAlign w:val="center"/>
          </w:tcPr>
          <w:p w14:paraId="2C9DCECC" w14:textId="77777777" w:rsidR="0014017A" w:rsidRPr="00F30369" w:rsidRDefault="0014017A" w:rsidP="003F7C46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3D1341CD" w14:textId="77777777" w:rsidR="0014017A" w:rsidRPr="00F30369" w:rsidRDefault="0014017A" w:rsidP="003F7C46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26D01936" w14:textId="77777777" w:rsidR="0014017A" w:rsidRPr="00F30369" w:rsidRDefault="0014017A" w:rsidP="003F7C46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# </w:t>
            </w:r>
            <w:proofErr w:type="gramStart"/>
            <w:r w:rsidRPr="00F30369">
              <w:rPr>
                <w:rFonts w:ascii="Calibri Light" w:hAnsi="Calibri Light" w:cs="Tahoma"/>
                <w:szCs w:val="24"/>
              </w:rPr>
              <w:t>in</w:t>
            </w:r>
            <w:proofErr w:type="gramEnd"/>
            <w:r w:rsidRPr="00F30369">
              <w:rPr>
                <w:rFonts w:ascii="Calibri Light" w:hAnsi="Calibri Light" w:cs="Tahoma"/>
                <w:szCs w:val="24"/>
              </w:rPr>
              <w:t xml:space="preserve"> attendance</w:t>
            </w:r>
          </w:p>
        </w:tc>
        <w:tc>
          <w:tcPr>
            <w:tcW w:w="2515" w:type="dxa"/>
            <w:vAlign w:val="center"/>
          </w:tcPr>
          <w:p w14:paraId="1863E7E3" w14:textId="77777777" w:rsidR="0014017A" w:rsidRPr="00F30369" w:rsidRDefault="0014017A" w:rsidP="003F7C46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etc.)</w:t>
            </w:r>
          </w:p>
        </w:tc>
      </w:tr>
      <w:tr w:rsidR="0014017A" w:rsidRPr="00CA7C27" w14:paraId="408D91A8" w14:textId="77777777" w:rsidTr="003F7C46">
        <w:trPr>
          <w:jc w:val="center"/>
        </w:trPr>
        <w:tc>
          <w:tcPr>
            <w:tcW w:w="1094" w:type="dxa"/>
          </w:tcPr>
          <w:p w14:paraId="2F343C59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1FBF129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395F68AB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C3F3980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14017A" w:rsidRPr="00CA7C27" w14:paraId="1EE2A40A" w14:textId="77777777" w:rsidTr="003F7C46">
        <w:trPr>
          <w:jc w:val="center"/>
        </w:trPr>
        <w:tc>
          <w:tcPr>
            <w:tcW w:w="1094" w:type="dxa"/>
          </w:tcPr>
          <w:p w14:paraId="1219AFAD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E754AEC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4C84015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414F6BAD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14017A" w:rsidRPr="00CA7C27" w14:paraId="69FC22C2" w14:textId="77777777" w:rsidTr="003F7C46">
        <w:trPr>
          <w:jc w:val="center"/>
        </w:trPr>
        <w:tc>
          <w:tcPr>
            <w:tcW w:w="1094" w:type="dxa"/>
          </w:tcPr>
          <w:p w14:paraId="77BBE574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E5E7A77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98D13A8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0437C138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14017A" w:rsidRPr="00CA7C27" w14:paraId="431CF6D6" w14:textId="77777777" w:rsidTr="003F7C46">
        <w:trPr>
          <w:jc w:val="center"/>
        </w:trPr>
        <w:tc>
          <w:tcPr>
            <w:tcW w:w="1094" w:type="dxa"/>
          </w:tcPr>
          <w:p w14:paraId="08CE6D22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23D601B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379CD2D6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6512C4B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14017A" w:rsidRPr="00CA7C27" w14:paraId="49A640A5" w14:textId="77777777" w:rsidTr="003F7C46">
        <w:trPr>
          <w:jc w:val="center"/>
        </w:trPr>
        <w:tc>
          <w:tcPr>
            <w:tcW w:w="1094" w:type="dxa"/>
          </w:tcPr>
          <w:p w14:paraId="4936556B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477D65E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467AE96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58A1938C" w14:textId="77777777" w:rsidR="0014017A" w:rsidRPr="00CA7C27" w:rsidRDefault="0014017A" w:rsidP="003F7C46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0A0ACB2B" w14:textId="77777777" w:rsidR="0014017A" w:rsidRDefault="0014017A" w:rsidP="0014017A">
      <w:pPr>
        <w:rPr>
          <w:rFonts w:ascii="Calibri Light" w:hAnsi="Calibri Light" w:cs="Tahoma"/>
          <w:sz w:val="22"/>
          <w:szCs w:val="24"/>
        </w:rPr>
      </w:pPr>
    </w:p>
    <w:p w14:paraId="5B20E033" w14:textId="090E0435" w:rsidR="0014017A" w:rsidRDefault="00165780" w:rsidP="0014017A">
      <w:pPr>
        <w:rPr>
          <w:rFonts w:ascii="Calibri Light" w:hAnsi="Calibri Light" w:cs="Tahoma"/>
          <w:sz w:val="22"/>
          <w:szCs w:val="24"/>
        </w:rPr>
      </w:pPr>
      <w:r>
        <w:rPr>
          <w:rFonts w:ascii="Calibri Light" w:hAnsi="Calibri Light" w:cs="Tahoma"/>
          <w:sz w:val="22"/>
          <w:szCs w:val="24"/>
        </w:rPr>
        <w:t xml:space="preserve">Please document provider collaboration meetings </w:t>
      </w:r>
      <w:r w:rsidR="009A1EF2" w:rsidRPr="00F30369">
        <w:rPr>
          <w:rFonts w:ascii="Calibri Light" w:hAnsi="Calibri Light" w:cs="Tahoma"/>
          <w:sz w:val="22"/>
          <w:szCs w:val="24"/>
        </w:rPr>
        <w:t>completed during the past 6 months that w</w:t>
      </w:r>
      <w:r w:rsidR="0057668E">
        <w:rPr>
          <w:rFonts w:ascii="Calibri Light" w:hAnsi="Calibri Light" w:cs="Tahoma"/>
          <w:sz w:val="22"/>
          <w:szCs w:val="24"/>
        </w:rPr>
        <w:t>ere</w:t>
      </w:r>
      <w:r w:rsidR="009A1EF2" w:rsidRPr="00F30369">
        <w:rPr>
          <w:rFonts w:ascii="Calibri Light" w:hAnsi="Calibri Light" w:cs="Tahoma"/>
          <w:sz w:val="22"/>
          <w:szCs w:val="24"/>
        </w:rPr>
        <w:t xml:space="preserve"> coordinated through Rooted in Relationships.</w:t>
      </w:r>
      <w:r w:rsidR="009065A5">
        <w:rPr>
          <w:rFonts w:ascii="Calibri Light" w:hAnsi="Calibri Light" w:cs="Tahoma"/>
          <w:sz w:val="22"/>
          <w:szCs w:val="24"/>
        </w:rPr>
        <w:t xml:space="preserve"> </w:t>
      </w:r>
      <w:r w:rsidR="0046787D">
        <w:rPr>
          <w:rFonts w:ascii="Calibri Light" w:hAnsi="Calibri Light" w:cs="Tahoma"/>
          <w:sz w:val="22"/>
          <w:szCs w:val="24"/>
        </w:rPr>
        <w:t xml:space="preserve">This should only include collaboration meetings as required as part of Pyramid Model implementation. If </w:t>
      </w:r>
      <w:r w:rsidR="00A17982">
        <w:rPr>
          <w:rFonts w:ascii="Calibri Light" w:hAnsi="Calibri Light" w:cs="Tahoma"/>
          <w:sz w:val="22"/>
          <w:szCs w:val="24"/>
        </w:rPr>
        <w:t>other collaboration/networking meetings are held (coach collaboration, director</w:t>
      </w:r>
      <w:r w:rsidR="00DD58CF">
        <w:rPr>
          <w:rFonts w:ascii="Calibri Light" w:hAnsi="Calibri Light" w:cs="Tahoma"/>
          <w:sz w:val="22"/>
          <w:szCs w:val="24"/>
        </w:rPr>
        <w:t>’</w:t>
      </w:r>
      <w:r w:rsidR="00A17982">
        <w:rPr>
          <w:rFonts w:ascii="Calibri Light" w:hAnsi="Calibri Light" w:cs="Tahoma"/>
          <w:sz w:val="22"/>
          <w:szCs w:val="24"/>
        </w:rPr>
        <w:t xml:space="preserve">s collaboration, etc.) those should be included in </w:t>
      </w:r>
      <w:r w:rsidR="00DD58CF">
        <w:rPr>
          <w:rFonts w:ascii="Calibri Light" w:hAnsi="Calibri Light" w:cs="Tahoma"/>
          <w:sz w:val="22"/>
          <w:szCs w:val="24"/>
        </w:rPr>
        <w:t xml:space="preserve">the systems activities section.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481"/>
        <w:gridCol w:w="1712"/>
      </w:tblGrid>
      <w:tr w:rsidR="006C4F19" w:rsidRPr="00CA7C27" w14:paraId="24AD836F" w14:textId="77777777" w:rsidTr="00842C52">
        <w:trPr>
          <w:jc w:val="center"/>
        </w:trPr>
        <w:tc>
          <w:tcPr>
            <w:tcW w:w="7469" w:type="dxa"/>
            <w:gridSpan w:val="3"/>
            <w:vAlign w:val="center"/>
          </w:tcPr>
          <w:p w14:paraId="4F7B4476" w14:textId="4461EF51" w:rsidR="006C4F19" w:rsidRPr="00F30369" w:rsidRDefault="006C4F19" w:rsidP="003F7C46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6C4F19">
              <w:rPr>
                <w:rFonts w:ascii="Calibri Light" w:hAnsi="Calibri Light" w:cs="Tahoma"/>
                <w:b/>
                <w:szCs w:val="24"/>
              </w:rPr>
              <w:t>Provider Collaboration Meetings</w:t>
            </w:r>
          </w:p>
        </w:tc>
      </w:tr>
      <w:tr w:rsidR="006C4F19" w:rsidRPr="00CA7C27" w14:paraId="279B5BA8" w14:textId="77777777" w:rsidTr="00842C52">
        <w:trPr>
          <w:jc w:val="center"/>
        </w:trPr>
        <w:tc>
          <w:tcPr>
            <w:tcW w:w="1276" w:type="dxa"/>
            <w:vAlign w:val="center"/>
          </w:tcPr>
          <w:p w14:paraId="3EC96184" w14:textId="6B4A9088" w:rsidR="006C4F19" w:rsidRPr="00F30369" w:rsidRDefault="006C4F19" w:rsidP="006C4F1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4EAEC9F6" w14:textId="045E0835" w:rsidR="006C4F19" w:rsidRPr="00F30369" w:rsidRDefault="00AA1780" w:rsidP="006C4F19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T</w:t>
            </w:r>
            <w:r w:rsidR="006C4F19" w:rsidRPr="00F30369">
              <w:rPr>
                <w:rFonts w:ascii="Calibri Light" w:hAnsi="Calibri Light" w:cs="Tahoma"/>
                <w:szCs w:val="24"/>
              </w:rPr>
              <w:t>opic/Description</w:t>
            </w:r>
          </w:p>
        </w:tc>
        <w:tc>
          <w:tcPr>
            <w:tcW w:w="1712" w:type="dxa"/>
            <w:vAlign w:val="center"/>
          </w:tcPr>
          <w:p w14:paraId="2286C75F" w14:textId="2407051C" w:rsidR="006C4F19" w:rsidRPr="00F30369" w:rsidRDefault="006C4F19" w:rsidP="006C4F1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# </w:t>
            </w:r>
            <w:proofErr w:type="gramStart"/>
            <w:r w:rsidRPr="00F30369">
              <w:rPr>
                <w:rFonts w:ascii="Calibri Light" w:hAnsi="Calibri Light" w:cs="Tahoma"/>
                <w:szCs w:val="24"/>
              </w:rPr>
              <w:t>in</w:t>
            </w:r>
            <w:proofErr w:type="gramEnd"/>
            <w:r w:rsidRPr="00F30369">
              <w:rPr>
                <w:rFonts w:ascii="Calibri Light" w:hAnsi="Calibri Light" w:cs="Tahoma"/>
                <w:szCs w:val="24"/>
              </w:rPr>
              <w:t xml:space="preserve"> attendance</w:t>
            </w:r>
          </w:p>
        </w:tc>
      </w:tr>
      <w:tr w:rsidR="006C4F19" w:rsidRPr="00CA7C27" w14:paraId="154DE50C" w14:textId="77777777" w:rsidTr="00842C52">
        <w:trPr>
          <w:jc w:val="center"/>
        </w:trPr>
        <w:tc>
          <w:tcPr>
            <w:tcW w:w="1276" w:type="dxa"/>
          </w:tcPr>
          <w:p w14:paraId="2F97FC03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4ABCBE3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712" w:type="dxa"/>
          </w:tcPr>
          <w:p w14:paraId="7DB9CAA2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6C4F19" w:rsidRPr="00CA7C27" w14:paraId="43271430" w14:textId="77777777" w:rsidTr="00842C52">
        <w:trPr>
          <w:jc w:val="center"/>
        </w:trPr>
        <w:tc>
          <w:tcPr>
            <w:tcW w:w="1276" w:type="dxa"/>
          </w:tcPr>
          <w:p w14:paraId="6858A8AA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2C4B8183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712" w:type="dxa"/>
          </w:tcPr>
          <w:p w14:paraId="67B44CD0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6C4F19" w:rsidRPr="00CA7C27" w14:paraId="658A8D38" w14:textId="77777777" w:rsidTr="00842C52">
        <w:trPr>
          <w:jc w:val="center"/>
        </w:trPr>
        <w:tc>
          <w:tcPr>
            <w:tcW w:w="1276" w:type="dxa"/>
          </w:tcPr>
          <w:p w14:paraId="4D3E5652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6B825C4E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712" w:type="dxa"/>
          </w:tcPr>
          <w:p w14:paraId="031C1859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6C4F19" w:rsidRPr="00CA7C27" w14:paraId="29964D78" w14:textId="77777777" w:rsidTr="00842C52">
        <w:trPr>
          <w:jc w:val="center"/>
        </w:trPr>
        <w:tc>
          <w:tcPr>
            <w:tcW w:w="1276" w:type="dxa"/>
          </w:tcPr>
          <w:p w14:paraId="0F588FD6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392CD32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712" w:type="dxa"/>
          </w:tcPr>
          <w:p w14:paraId="41D6E9CE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46787D" w:rsidRPr="00CA7C27" w14:paraId="10BB5144" w14:textId="77777777" w:rsidTr="006C4F19">
        <w:trPr>
          <w:jc w:val="center"/>
        </w:trPr>
        <w:tc>
          <w:tcPr>
            <w:tcW w:w="1276" w:type="dxa"/>
          </w:tcPr>
          <w:p w14:paraId="2BB10BBF" w14:textId="77777777" w:rsidR="0046787D" w:rsidRPr="00CA7C27" w:rsidRDefault="0046787D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21C6891" w14:textId="77777777" w:rsidR="0046787D" w:rsidRPr="00CA7C27" w:rsidRDefault="0046787D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712" w:type="dxa"/>
          </w:tcPr>
          <w:p w14:paraId="56E455C5" w14:textId="77777777" w:rsidR="0046787D" w:rsidRPr="00CA7C27" w:rsidRDefault="0046787D" w:rsidP="006C4F19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6C4F19" w:rsidRPr="00CA7C27" w14:paraId="41D33709" w14:textId="77777777" w:rsidTr="00842C52">
        <w:trPr>
          <w:jc w:val="center"/>
        </w:trPr>
        <w:tc>
          <w:tcPr>
            <w:tcW w:w="1276" w:type="dxa"/>
          </w:tcPr>
          <w:p w14:paraId="0626CBBD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962CEA8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712" w:type="dxa"/>
          </w:tcPr>
          <w:p w14:paraId="7E9EB0F5" w14:textId="77777777" w:rsidR="006C4F19" w:rsidRPr="00CA7C27" w:rsidRDefault="006C4F19" w:rsidP="006C4F19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1745EB7B" w14:textId="77777777" w:rsidR="0014017A" w:rsidRPr="00D1305A" w:rsidRDefault="0014017A" w:rsidP="0014017A">
      <w:pPr>
        <w:rPr>
          <w:rFonts w:ascii="Calibri Light" w:hAnsi="Calibri Light" w:cs="Tahoma"/>
          <w:sz w:val="22"/>
          <w:szCs w:val="24"/>
        </w:rPr>
      </w:pPr>
    </w:p>
    <w:p w14:paraId="05913D4B" w14:textId="77777777" w:rsidR="0014017A" w:rsidRPr="00CA7C27" w:rsidRDefault="0014017A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60470464" w14:textId="77777777" w:rsidR="00FD3F91" w:rsidRDefault="00FD3F91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1A245F46" w:rsidR="00684A4D" w:rsidRPr="00F30369" w:rsidRDefault="00DD58CF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lastRenderedPageBreak/>
        <w:t xml:space="preserve">Systems </w:t>
      </w:r>
      <w:r w:rsidR="00F30369"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2E943B4E" w14:textId="10149AEC" w:rsidR="00842C52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>hat was coordinated through Rooted in Relationships</w:t>
      </w:r>
      <w:r w:rsidR="00AA1780">
        <w:rPr>
          <w:rFonts w:ascii="Calibri Light" w:hAnsi="Calibri Light" w:cs="Tahoma"/>
          <w:sz w:val="22"/>
          <w:szCs w:val="24"/>
        </w:rPr>
        <w:t xml:space="preserve"> that goes beyond </w:t>
      </w:r>
      <w:r w:rsidR="005E112F">
        <w:rPr>
          <w:rFonts w:ascii="Calibri Light" w:hAnsi="Calibri Light" w:cs="Tahoma"/>
          <w:sz w:val="22"/>
          <w:szCs w:val="24"/>
        </w:rPr>
        <w:t>m</w:t>
      </w:r>
      <w:r w:rsidR="00AA1780">
        <w:rPr>
          <w:rFonts w:ascii="Calibri Light" w:hAnsi="Calibri Light" w:cs="Tahoma"/>
          <w:sz w:val="22"/>
          <w:szCs w:val="24"/>
        </w:rPr>
        <w:t>odule trainings, which are captured above</w:t>
      </w:r>
      <w:r w:rsidR="00932358">
        <w:rPr>
          <w:rFonts w:ascii="Calibri Light" w:hAnsi="Calibri Light" w:cs="Tahoma"/>
          <w:sz w:val="22"/>
          <w:szCs w:val="24"/>
        </w:rPr>
        <w:t>.</w:t>
      </w:r>
      <w:r w:rsidR="001A4097">
        <w:rPr>
          <w:rFonts w:ascii="Calibri Light" w:hAnsi="Calibri Light" w:cs="Tahoma"/>
          <w:sz w:val="22"/>
          <w:szCs w:val="24"/>
        </w:rPr>
        <w:t xml:space="preserve"> This might include things like COSP, PIWI,</w:t>
      </w:r>
      <w:r w:rsidR="00081DCD">
        <w:rPr>
          <w:rFonts w:ascii="Calibri Light" w:hAnsi="Calibri Light" w:cs="Tahoma"/>
          <w:sz w:val="22"/>
          <w:szCs w:val="24"/>
        </w:rPr>
        <w:t xml:space="preserve"> Parent Pyramid Modules,</w:t>
      </w:r>
      <w:r w:rsidR="001A4097">
        <w:rPr>
          <w:rFonts w:ascii="Calibri Light" w:hAnsi="Calibri Light" w:cs="Tahoma"/>
          <w:sz w:val="22"/>
          <w:szCs w:val="24"/>
        </w:rPr>
        <w:t xml:space="preserve"> etc</w:t>
      </w:r>
      <w:r w:rsidR="00842C52">
        <w:rPr>
          <w:rFonts w:ascii="Calibri Light" w:hAnsi="Calibri Light" w:cs="Tahoma"/>
          <w:sz w:val="22"/>
          <w:szCs w:val="24"/>
        </w:rPr>
        <w:t>.</w:t>
      </w:r>
      <w:r w:rsidR="00932358">
        <w:rPr>
          <w:rFonts w:ascii="Calibri Light" w:hAnsi="Calibri Light" w:cs="Tahoma"/>
          <w:sz w:val="22"/>
          <w:szCs w:val="24"/>
        </w:rPr>
        <w:t xml:space="preserve"> Trainings listed here should be coordinated by and/or paid for </w:t>
      </w:r>
      <w:r w:rsidR="006C393A">
        <w:rPr>
          <w:rFonts w:ascii="Calibri Light" w:hAnsi="Calibri Light" w:cs="Tahoma"/>
          <w:sz w:val="22"/>
          <w:szCs w:val="24"/>
        </w:rPr>
        <w:t>(</w:t>
      </w:r>
      <w:r w:rsidR="00932358">
        <w:rPr>
          <w:rFonts w:ascii="Calibri Light" w:hAnsi="Calibri Light" w:cs="Tahoma"/>
          <w:sz w:val="22"/>
          <w:szCs w:val="24"/>
        </w:rPr>
        <w:t>in whole or in part</w:t>
      </w:r>
      <w:r w:rsidR="006C393A">
        <w:rPr>
          <w:rFonts w:ascii="Calibri Light" w:hAnsi="Calibri Light" w:cs="Tahoma"/>
          <w:sz w:val="22"/>
          <w:szCs w:val="24"/>
        </w:rPr>
        <w:t>)</w:t>
      </w:r>
      <w:r w:rsidR="00932358">
        <w:rPr>
          <w:rFonts w:ascii="Calibri Light" w:hAnsi="Calibri Light" w:cs="Tahoma"/>
          <w:sz w:val="22"/>
          <w:szCs w:val="24"/>
        </w:rPr>
        <w:t xml:space="preserve"> by Rooted in Relationships. </w:t>
      </w:r>
      <w:r w:rsidR="00842C52">
        <w:rPr>
          <w:rFonts w:ascii="Calibri Light" w:hAnsi="Calibri Light" w:cs="Tahoma"/>
          <w:sz w:val="22"/>
          <w:szCs w:val="24"/>
        </w:rPr>
        <w:t xml:space="preserve">Trainings </w:t>
      </w:r>
      <w:r w:rsidR="00984E97">
        <w:rPr>
          <w:rFonts w:ascii="Calibri Light" w:hAnsi="Calibri Light" w:cs="Tahoma"/>
          <w:sz w:val="22"/>
          <w:szCs w:val="24"/>
        </w:rPr>
        <w:t>that have multiple sessions as part of one class (</w:t>
      </w:r>
      <w:proofErr w:type="gramStart"/>
      <w:r w:rsidR="00984E97">
        <w:rPr>
          <w:rFonts w:ascii="Calibri Light" w:hAnsi="Calibri Light" w:cs="Tahoma"/>
          <w:sz w:val="22"/>
          <w:szCs w:val="24"/>
        </w:rPr>
        <w:t>e.g.</w:t>
      </w:r>
      <w:proofErr w:type="gramEnd"/>
      <w:r w:rsidR="00984E97">
        <w:rPr>
          <w:rFonts w:ascii="Calibri Light" w:hAnsi="Calibri Light" w:cs="Tahoma"/>
          <w:sz w:val="22"/>
          <w:szCs w:val="24"/>
        </w:rPr>
        <w:t xml:space="preserve"> PIWI has 9 sessions)</w:t>
      </w:r>
      <w:r w:rsidR="00A6219B">
        <w:rPr>
          <w:rFonts w:ascii="Calibri Light" w:hAnsi="Calibri Light" w:cs="Tahoma"/>
          <w:sz w:val="22"/>
          <w:szCs w:val="24"/>
        </w:rPr>
        <w:t xml:space="preserve"> should only be reported on a single line (e.g. 6-1-22 </w:t>
      </w:r>
      <w:r w:rsidR="00574827">
        <w:rPr>
          <w:rFonts w:ascii="Calibri Light" w:hAnsi="Calibri Light" w:cs="Tahoma"/>
          <w:sz w:val="22"/>
          <w:szCs w:val="24"/>
        </w:rPr>
        <w:t>–</w:t>
      </w:r>
      <w:r w:rsidR="00A6219B">
        <w:rPr>
          <w:rFonts w:ascii="Calibri Light" w:hAnsi="Calibri Light" w:cs="Tahoma"/>
          <w:sz w:val="22"/>
          <w:szCs w:val="24"/>
        </w:rPr>
        <w:t xml:space="preserve"> </w:t>
      </w:r>
      <w:r w:rsidR="00574827">
        <w:rPr>
          <w:rFonts w:ascii="Calibri Light" w:hAnsi="Calibri Light" w:cs="Tahoma"/>
          <w:sz w:val="22"/>
          <w:szCs w:val="24"/>
        </w:rPr>
        <w:t>7-27-22, Parents Interacting with Infants, 10</w:t>
      </w:r>
      <w:r w:rsidR="00E25C5F">
        <w:rPr>
          <w:rFonts w:ascii="Calibri Light" w:hAnsi="Calibri Light" w:cs="Tahoma"/>
          <w:sz w:val="22"/>
          <w:szCs w:val="24"/>
        </w:rPr>
        <w:t xml:space="preserve"> attendees</w:t>
      </w:r>
      <w:r w:rsidR="00574827">
        <w:rPr>
          <w:rFonts w:ascii="Calibri Light" w:hAnsi="Calibri Light" w:cs="Tahoma"/>
          <w:sz w:val="22"/>
          <w:szCs w:val="24"/>
        </w:rPr>
        <w:t>, parents</w:t>
      </w:r>
      <w:r w:rsidR="000B586D">
        <w:rPr>
          <w:rFonts w:ascii="Calibri Light" w:hAnsi="Calibri Light" w:cs="Tahoma"/>
          <w:sz w:val="22"/>
          <w:szCs w:val="24"/>
        </w:rPr>
        <w:t>, in-person, yes)</w:t>
      </w:r>
      <w:r w:rsidR="00C60288">
        <w:rPr>
          <w:rFonts w:ascii="Calibri Light" w:hAnsi="Calibri Light" w:cs="Tahoma"/>
          <w:sz w:val="22"/>
          <w:szCs w:val="24"/>
        </w:rPr>
        <w:t>.</w:t>
      </w:r>
      <w:r w:rsidR="000B586D">
        <w:rPr>
          <w:rFonts w:ascii="Calibri Light" w:hAnsi="Calibri Light" w:cs="Tahoma"/>
          <w:sz w:val="22"/>
          <w:szCs w:val="24"/>
        </w:rPr>
        <w:t xml:space="preserve"> </w:t>
      </w:r>
      <w:r w:rsidR="00C60288">
        <w:rPr>
          <w:rFonts w:ascii="Calibri Light" w:hAnsi="Calibri Light" w:cs="Tahoma"/>
          <w:sz w:val="22"/>
          <w:szCs w:val="24"/>
        </w:rPr>
        <w:t>E</w:t>
      </w:r>
      <w:r w:rsidR="000B586D">
        <w:rPr>
          <w:rFonts w:ascii="Calibri Light" w:hAnsi="Calibri Light" w:cs="Tahoma"/>
          <w:sz w:val="22"/>
          <w:szCs w:val="24"/>
        </w:rPr>
        <w:t xml:space="preserve">ach session should not be its own line. </w:t>
      </w:r>
      <w:r w:rsidR="005763CE">
        <w:rPr>
          <w:rFonts w:ascii="Calibri Light" w:hAnsi="Calibri Light" w:cs="Tahoma"/>
          <w:sz w:val="22"/>
          <w:szCs w:val="24"/>
        </w:rPr>
        <w:t>For the number in attendance, please try to count anyone who attended even part of the training</w:t>
      </w:r>
      <w:r w:rsidR="00941B1D">
        <w:rPr>
          <w:rFonts w:ascii="Calibri Light" w:hAnsi="Calibri Light" w:cs="Tahoma"/>
          <w:sz w:val="22"/>
          <w:szCs w:val="24"/>
        </w:rPr>
        <w:t xml:space="preserve"> but do not include duplicate counts.</w:t>
      </w:r>
      <w:r w:rsidR="005763CE">
        <w:rPr>
          <w:rFonts w:ascii="Calibri Light" w:hAnsi="Calibri Light" w:cs="Tahoma"/>
          <w:sz w:val="22"/>
          <w:szCs w:val="24"/>
        </w:rPr>
        <w:t xml:space="preserve"> </w:t>
      </w:r>
      <w:r w:rsidR="00941B1D">
        <w:rPr>
          <w:rFonts w:ascii="Calibri Light" w:hAnsi="Calibri Light" w:cs="Tahoma"/>
          <w:sz w:val="22"/>
          <w:szCs w:val="24"/>
        </w:rPr>
        <w:t>(A</w:t>
      </w:r>
      <w:r w:rsidR="000F635A">
        <w:rPr>
          <w:rFonts w:ascii="Calibri Light" w:hAnsi="Calibri Light" w:cs="Tahoma"/>
          <w:sz w:val="22"/>
          <w:szCs w:val="24"/>
        </w:rPr>
        <w:t xml:space="preserve"> parent that attends the first 3 sessions of PIWI would be counted in the </w:t>
      </w:r>
      <w:r w:rsidR="002B579A">
        <w:rPr>
          <w:rFonts w:ascii="Calibri Light" w:hAnsi="Calibri Light" w:cs="Tahoma"/>
          <w:sz w:val="22"/>
          <w:szCs w:val="24"/>
        </w:rPr>
        <w:t>‘</w:t>
      </w:r>
      <w:r w:rsidR="000F635A">
        <w:rPr>
          <w:rFonts w:ascii="Calibri Light" w:hAnsi="Calibri Light" w:cs="Tahoma"/>
          <w:sz w:val="22"/>
          <w:szCs w:val="24"/>
        </w:rPr>
        <w:t># in attendance</w:t>
      </w:r>
      <w:r w:rsidR="002B579A">
        <w:rPr>
          <w:rFonts w:ascii="Calibri Light" w:hAnsi="Calibri Light" w:cs="Tahoma"/>
          <w:sz w:val="22"/>
          <w:szCs w:val="24"/>
        </w:rPr>
        <w:t>’</w:t>
      </w:r>
      <w:r w:rsidR="000F635A">
        <w:rPr>
          <w:rFonts w:ascii="Calibri Light" w:hAnsi="Calibri Light" w:cs="Tahoma"/>
          <w:sz w:val="22"/>
          <w:szCs w:val="24"/>
        </w:rPr>
        <w:t xml:space="preserve"> </w:t>
      </w:r>
      <w:r w:rsidR="00941B1D">
        <w:rPr>
          <w:rFonts w:ascii="Calibri Light" w:hAnsi="Calibri Light" w:cs="Tahoma"/>
          <w:sz w:val="22"/>
          <w:szCs w:val="24"/>
        </w:rPr>
        <w:t xml:space="preserve">as 1 parent </w:t>
      </w:r>
      <w:r w:rsidR="000F635A">
        <w:rPr>
          <w:rFonts w:ascii="Calibri Light" w:hAnsi="Calibri Light" w:cs="Tahoma"/>
          <w:sz w:val="22"/>
          <w:szCs w:val="24"/>
        </w:rPr>
        <w:t>even though they did not finish the course</w:t>
      </w:r>
      <w:r w:rsidR="00941B1D">
        <w:rPr>
          <w:rFonts w:ascii="Calibri Light" w:hAnsi="Calibri Light" w:cs="Tahoma"/>
          <w:sz w:val="22"/>
          <w:szCs w:val="24"/>
        </w:rPr>
        <w:t>. They would not be counted 3 times because they attended 3 sess</w:t>
      </w:r>
      <w:r w:rsidR="00C60288">
        <w:rPr>
          <w:rFonts w:ascii="Calibri Light" w:hAnsi="Calibri Light" w:cs="Tahoma"/>
          <w:sz w:val="22"/>
          <w:szCs w:val="24"/>
        </w:rPr>
        <w:t>i</w:t>
      </w:r>
      <w:r w:rsidR="00941B1D">
        <w:rPr>
          <w:rFonts w:ascii="Calibri Light" w:hAnsi="Calibri Light" w:cs="Tahoma"/>
          <w:sz w:val="22"/>
          <w:szCs w:val="24"/>
        </w:rPr>
        <w:t>ons.</w:t>
      </w:r>
      <w:r w:rsidR="00C60288">
        <w:rPr>
          <w:rFonts w:ascii="Calibri Light" w:hAnsi="Calibri Light" w:cs="Tahoma"/>
          <w:sz w:val="22"/>
          <w:szCs w:val="24"/>
        </w:rPr>
        <w:t>)</w:t>
      </w:r>
    </w:p>
    <w:p w14:paraId="007FEE8D" w14:textId="77777777" w:rsidR="00842C52" w:rsidRDefault="00842C52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</w:p>
    <w:p w14:paraId="19C34D65" w14:textId="37B6E8BA" w:rsidR="00684A4D" w:rsidRPr="00BC434C" w:rsidRDefault="00A4033B" w:rsidP="00684A4D">
      <w:pPr>
        <w:spacing w:after="0" w:line="240" w:lineRule="auto"/>
        <w:rPr>
          <w:rFonts w:ascii="Calibri Light" w:hAnsi="Calibri Light" w:cs="Tahoma"/>
          <w:b/>
          <w:bCs/>
          <w:sz w:val="22"/>
          <w:szCs w:val="24"/>
        </w:rPr>
      </w:pPr>
      <w:r w:rsidRPr="00BC434C">
        <w:rPr>
          <w:rFonts w:ascii="Calibri Light" w:hAnsi="Calibri Light" w:cs="Tahoma"/>
          <w:b/>
          <w:bCs/>
          <w:sz w:val="22"/>
          <w:szCs w:val="24"/>
        </w:rPr>
        <w:t xml:space="preserve">This section should be limited </w:t>
      </w:r>
      <w:r w:rsidR="0068777D" w:rsidRPr="00BC434C">
        <w:rPr>
          <w:rFonts w:ascii="Calibri Light" w:hAnsi="Calibri Light" w:cs="Tahoma"/>
          <w:b/>
          <w:bCs/>
          <w:sz w:val="22"/>
          <w:szCs w:val="24"/>
        </w:rPr>
        <w:t xml:space="preserve">to the trainings </w:t>
      </w:r>
      <w:r w:rsidR="006950CD" w:rsidRPr="00BC434C">
        <w:rPr>
          <w:rFonts w:ascii="Calibri Light" w:hAnsi="Calibri Light" w:cs="Tahoma"/>
          <w:b/>
          <w:bCs/>
          <w:sz w:val="22"/>
          <w:szCs w:val="24"/>
        </w:rPr>
        <w:t>that</w:t>
      </w:r>
      <w:r w:rsidR="0068777D" w:rsidRPr="00BC434C">
        <w:rPr>
          <w:rFonts w:ascii="Calibri Light" w:hAnsi="Calibri Light" w:cs="Tahoma"/>
          <w:b/>
          <w:bCs/>
          <w:sz w:val="22"/>
          <w:szCs w:val="24"/>
        </w:rPr>
        <w:t xml:space="preserve"> Rooted is involved</w:t>
      </w:r>
      <w:r w:rsidR="006950CD" w:rsidRPr="00BC434C">
        <w:rPr>
          <w:rFonts w:ascii="Calibri Light" w:hAnsi="Calibri Light" w:cs="Tahoma"/>
          <w:b/>
          <w:bCs/>
          <w:sz w:val="22"/>
          <w:szCs w:val="24"/>
        </w:rPr>
        <w:t xml:space="preserve"> in</w:t>
      </w:r>
      <w:r w:rsidR="0068777D" w:rsidRPr="00BC434C">
        <w:rPr>
          <w:rFonts w:ascii="Calibri Light" w:hAnsi="Calibri Light" w:cs="Tahoma"/>
          <w:b/>
          <w:bCs/>
          <w:sz w:val="22"/>
          <w:szCs w:val="24"/>
        </w:rPr>
        <w:t xml:space="preserve"> and not include every training made available in the community or by the fiscal agent. </w:t>
      </w:r>
      <w:r w:rsidR="00932358" w:rsidRPr="00BC434C">
        <w:rPr>
          <w:rFonts w:ascii="Calibri Light" w:hAnsi="Calibri Light" w:cs="Tahoma"/>
          <w:b/>
          <w:bCs/>
          <w:sz w:val="22"/>
          <w:szCs w:val="24"/>
        </w:rPr>
        <w:t xml:space="preserve">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2734"/>
        <w:gridCol w:w="1131"/>
        <w:gridCol w:w="1969"/>
        <w:gridCol w:w="1638"/>
        <w:gridCol w:w="1260"/>
      </w:tblGrid>
      <w:tr w:rsidR="00A22C25" w:rsidRPr="00CA7C27" w14:paraId="4D144502" w14:textId="7E75F2E3" w:rsidTr="003E707D">
        <w:trPr>
          <w:trHeight w:val="422"/>
          <w:jc w:val="center"/>
        </w:trPr>
        <w:tc>
          <w:tcPr>
            <w:tcW w:w="9576" w:type="dxa"/>
            <w:gridSpan w:val="6"/>
            <w:shd w:val="clear" w:color="auto" w:fill="BFBFBF" w:themeFill="background1" w:themeFillShade="BF"/>
            <w:vAlign w:val="center"/>
          </w:tcPr>
          <w:p w14:paraId="0DF3D8A4" w14:textId="0E8F3716" w:rsidR="00A22C25" w:rsidRPr="00F30369" w:rsidRDefault="00A22C25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E976D4" w:rsidRPr="00CA7C27" w14:paraId="0B595BD4" w14:textId="0DF9CB38" w:rsidTr="00E976D4">
        <w:trPr>
          <w:jc w:val="center"/>
        </w:trPr>
        <w:tc>
          <w:tcPr>
            <w:tcW w:w="844" w:type="dxa"/>
            <w:vAlign w:val="center"/>
          </w:tcPr>
          <w:p w14:paraId="1DA82B21" w14:textId="77777777" w:rsidR="007643E6" w:rsidRPr="00F30369" w:rsidRDefault="007643E6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2734" w:type="dxa"/>
            <w:vAlign w:val="center"/>
          </w:tcPr>
          <w:p w14:paraId="578B5CD1" w14:textId="77777777" w:rsidR="007643E6" w:rsidRPr="00F30369" w:rsidRDefault="007643E6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131" w:type="dxa"/>
            <w:vAlign w:val="center"/>
          </w:tcPr>
          <w:p w14:paraId="187490E0" w14:textId="3A821899" w:rsidR="007643E6" w:rsidRPr="00F30369" w:rsidRDefault="007643E6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# </w:t>
            </w:r>
            <w:proofErr w:type="gramStart"/>
            <w:r w:rsidRPr="00F30369">
              <w:rPr>
                <w:rFonts w:ascii="Calibri Light" w:hAnsi="Calibri Light" w:cs="Tahoma"/>
                <w:szCs w:val="24"/>
              </w:rPr>
              <w:t>in</w:t>
            </w:r>
            <w:proofErr w:type="gramEnd"/>
            <w:r w:rsidRPr="00F30369">
              <w:rPr>
                <w:rFonts w:ascii="Calibri Light" w:hAnsi="Calibri Light" w:cs="Tahoma"/>
                <w:szCs w:val="24"/>
              </w:rPr>
              <w:t xml:space="preserve"> attendance</w:t>
            </w:r>
          </w:p>
        </w:tc>
        <w:tc>
          <w:tcPr>
            <w:tcW w:w="1969" w:type="dxa"/>
            <w:vAlign w:val="center"/>
          </w:tcPr>
          <w:p w14:paraId="4AE697C6" w14:textId="2648410B" w:rsidR="007643E6" w:rsidRPr="00F30369" w:rsidRDefault="007643E6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etc.)</w:t>
            </w:r>
          </w:p>
        </w:tc>
        <w:tc>
          <w:tcPr>
            <w:tcW w:w="1638" w:type="dxa"/>
          </w:tcPr>
          <w:p w14:paraId="613EEEA5" w14:textId="7EB0CF30" w:rsidR="007643E6" w:rsidRPr="00F30369" w:rsidRDefault="007643E6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Was the training in-person or virtual</w:t>
            </w:r>
            <w:r w:rsidR="00E976D4">
              <w:rPr>
                <w:rFonts w:ascii="Calibri Light" w:hAnsi="Calibri Light" w:cs="Tahoma"/>
                <w:szCs w:val="24"/>
              </w:rPr>
              <w:t>?</w:t>
            </w:r>
          </w:p>
        </w:tc>
        <w:tc>
          <w:tcPr>
            <w:tcW w:w="1260" w:type="dxa"/>
          </w:tcPr>
          <w:p w14:paraId="42F5EF05" w14:textId="59A6F3FF" w:rsidR="007643E6" w:rsidRPr="00F30369" w:rsidRDefault="007643E6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Was the training evaluated</w:t>
            </w:r>
            <w:r w:rsidR="00E976D4">
              <w:rPr>
                <w:rFonts w:ascii="Calibri Light" w:hAnsi="Calibri Light" w:cs="Tahoma"/>
                <w:szCs w:val="24"/>
              </w:rPr>
              <w:t>?</w:t>
            </w:r>
          </w:p>
        </w:tc>
      </w:tr>
      <w:tr w:rsidR="00E976D4" w:rsidRPr="00CA7C27" w14:paraId="10FA6174" w14:textId="452DAF32" w:rsidTr="00E976D4">
        <w:trPr>
          <w:jc w:val="center"/>
        </w:trPr>
        <w:tc>
          <w:tcPr>
            <w:tcW w:w="844" w:type="dxa"/>
          </w:tcPr>
          <w:p w14:paraId="7E247FC5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734" w:type="dxa"/>
          </w:tcPr>
          <w:p w14:paraId="5946ABC4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131" w:type="dxa"/>
          </w:tcPr>
          <w:p w14:paraId="07385A25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969" w:type="dxa"/>
          </w:tcPr>
          <w:p w14:paraId="17E6EC0D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638" w:type="dxa"/>
          </w:tcPr>
          <w:p w14:paraId="3D9CFA5F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4A6EA68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E976D4" w:rsidRPr="00CA7C27" w14:paraId="413AFEFE" w14:textId="787918FF" w:rsidTr="00E976D4">
        <w:trPr>
          <w:jc w:val="center"/>
        </w:trPr>
        <w:tc>
          <w:tcPr>
            <w:tcW w:w="844" w:type="dxa"/>
          </w:tcPr>
          <w:p w14:paraId="7079517D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734" w:type="dxa"/>
          </w:tcPr>
          <w:p w14:paraId="79382B02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131" w:type="dxa"/>
          </w:tcPr>
          <w:p w14:paraId="7AD6DCA4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969" w:type="dxa"/>
          </w:tcPr>
          <w:p w14:paraId="1FDB7598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638" w:type="dxa"/>
          </w:tcPr>
          <w:p w14:paraId="0ECE78F5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58C0D690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E976D4" w:rsidRPr="00CA7C27" w14:paraId="485D30AD" w14:textId="7D6FC624" w:rsidTr="00E976D4">
        <w:trPr>
          <w:jc w:val="center"/>
        </w:trPr>
        <w:tc>
          <w:tcPr>
            <w:tcW w:w="844" w:type="dxa"/>
          </w:tcPr>
          <w:p w14:paraId="0F5527A6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734" w:type="dxa"/>
          </w:tcPr>
          <w:p w14:paraId="50DEC8D2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131" w:type="dxa"/>
          </w:tcPr>
          <w:p w14:paraId="0DCAFF00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969" w:type="dxa"/>
          </w:tcPr>
          <w:p w14:paraId="3FA56D41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638" w:type="dxa"/>
          </w:tcPr>
          <w:p w14:paraId="6C4F14A0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411499D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E976D4" w:rsidRPr="00CA7C27" w14:paraId="66A384DD" w14:textId="6B0485A1" w:rsidTr="00E976D4">
        <w:trPr>
          <w:jc w:val="center"/>
        </w:trPr>
        <w:tc>
          <w:tcPr>
            <w:tcW w:w="844" w:type="dxa"/>
          </w:tcPr>
          <w:p w14:paraId="3FDF4384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734" w:type="dxa"/>
          </w:tcPr>
          <w:p w14:paraId="732DFC2A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131" w:type="dxa"/>
          </w:tcPr>
          <w:p w14:paraId="462FC69A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969" w:type="dxa"/>
          </w:tcPr>
          <w:p w14:paraId="31E2D8CA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638" w:type="dxa"/>
          </w:tcPr>
          <w:p w14:paraId="6D2F25E0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7875E49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E976D4" w:rsidRPr="00CA7C27" w14:paraId="37A15308" w14:textId="1752978B" w:rsidTr="00E976D4">
        <w:trPr>
          <w:jc w:val="center"/>
        </w:trPr>
        <w:tc>
          <w:tcPr>
            <w:tcW w:w="844" w:type="dxa"/>
          </w:tcPr>
          <w:p w14:paraId="7DBCC8B1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734" w:type="dxa"/>
          </w:tcPr>
          <w:p w14:paraId="4E6C36F8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131" w:type="dxa"/>
          </w:tcPr>
          <w:p w14:paraId="2885ADEC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969" w:type="dxa"/>
          </w:tcPr>
          <w:p w14:paraId="2B6E0ACE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638" w:type="dxa"/>
          </w:tcPr>
          <w:p w14:paraId="359FFE4C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568C72A1" w14:textId="77777777" w:rsidR="007643E6" w:rsidRPr="00CA7C27" w:rsidRDefault="007643E6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767F5D40" w14:textId="77777777" w:rsid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499149AA" w14:textId="08A4E31C" w:rsidR="00CA7C27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training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3F0" w14:paraId="5BD63401" w14:textId="77777777" w:rsidTr="00D55D5E">
        <w:trPr>
          <w:trHeight w:val="710"/>
        </w:trPr>
        <w:tc>
          <w:tcPr>
            <w:tcW w:w="9576" w:type="dxa"/>
          </w:tcPr>
          <w:p w14:paraId="57510FC1" w14:textId="77777777" w:rsidR="00C353F0" w:rsidRDefault="00C353F0" w:rsidP="00684A4D">
            <w:pPr>
              <w:rPr>
                <w:rFonts w:ascii="Calibri Light" w:hAnsi="Calibri Light" w:cs="Tahoma"/>
                <w:sz w:val="22"/>
                <w:szCs w:val="24"/>
              </w:rPr>
            </w:pPr>
          </w:p>
        </w:tc>
      </w:tr>
    </w:tbl>
    <w:p w14:paraId="3D932F4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</w:rPr>
      </w:pPr>
    </w:p>
    <w:p w14:paraId="5288DBE7" w14:textId="668A4EAB" w:rsidR="009670F0" w:rsidRPr="00F30369" w:rsidRDefault="003D7AE3" w:rsidP="7C4960B9">
      <w:pPr>
        <w:pStyle w:val="Heading2"/>
        <w:shd w:val="clear" w:color="auto" w:fill="A0CF67"/>
        <w:rPr>
          <w:sz w:val="32"/>
          <w:szCs w:val="32"/>
        </w:rPr>
      </w:pPr>
      <w:r w:rsidRPr="7C4960B9">
        <w:rPr>
          <w:sz w:val="32"/>
          <w:szCs w:val="32"/>
        </w:rPr>
        <w:t xml:space="preserve">Systems </w:t>
      </w:r>
      <w:r w:rsidR="009670F0" w:rsidRPr="7C4960B9">
        <w:rPr>
          <w:sz w:val="32"/>
          <w:szCs w:val="32"/>
        </w:rPr>
        <w:t>Events</w:t>
      </w:r>
      <w:r w:rsidR="00FD1B5B" w:rsidRPr="7C4960B9">
        <w:rPr>
          <w:sz w:val="32"/>
          <w:szCs w:val="32"/>
        </w:rPr>
        <w:t>/</w:t>
      </w:r>
      <w:r w:rsidR="00E247C2">
        <w:rPr>
          <w:sz w:val="32"/>
          <w:szCs w:val="32"/>
        </w:rPr>
        <w:t>Strat</w:t>
      </w:r>
      <w:r w:rsidR="00880513">
        <w:rPr>
          <w:sz w:val="32"/>
          <w:szCs w:val="32"/>
        </w:rPr>
        <w:t>eg</w:t>
      </w:r>
      <w:r w:rsidR="00FD1B5B" w:rsidRPr="7C4960B9">
        <w:rPr>
          <w:sz w:val="32"/>
          <w:szCs w:val="32"/>
        </w:rPr>
        <w:t>ies</w:t>
      </w:r>
    </w:p>
    <w:p w14:paraId="67692075" w14:textId="77777777" w:rsidR="009670F0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p w14:paraId="470F05CA" w14:textId="27015EFB" w:rsidR="009670F0" w:rsidRPr="00F30369" w:rsidRDefault="009670F0" w:rsidP="009670F0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</w:t>
      </w:r>
      <w:r>
        <w:rPr>
          <w:rFonts w:ascii="Calibri Light" w:hAnsi="Calibri Light" w:cs="Tahoma"/>
          <w:sz w:val="22"/>
          <w:szCs w:val="24"/>
        </w:rPr>
        <w:t xml:space="preserve">events (such as movie nights, </w:t>
      </w:r>
      <w:r w:rsidR="006345D8">
        <w:rPr>
          <w:rFonts w:ascii="Calibri Light" w:hAnsi="Calibri Light" w:cs="Tahoma"/>
          <w:sz w:val="22"/>
          <w:szCs w:val="24"/>
        </w:rPr>
        <w:t>fairs, parades, etc.)</w:t>
      </w:r>
      <w:r w:rsidR="00FD1B5B">
        <w:rPr>
          <w:rFonts w:ascii="Calibri Light" w:hAnsi="Calibri Light" w:cs="Tahoma"/>
          <w:sz w:val="22"/>
          <w:szCs w:val="24"/>
        </w:rPr>
        <w:t xml:space="preserve"> or </w:t>
      </w:r>
      <w:r w:rsidR="00D55D5E">
        <w:rPr>
          <w:rFonts w:ascii="Calibri Light" w:hAnsi="Calibri Light" w:cs="Tahoma"/>
          <w:sz w:val="22"/>
          <w:szCs w:val="24"/>
        </w:rPr>
        <w:t>strategies</w:t>
      </w:r>
      <w:r w:rsidR="00FD1B5B">
        <w:rPr>
          <w:rFonts w:ascii="Calibri Light" w:hAnsi="Calibri Light" w:cs="Tahoma"/>
          <w:sz w:val="22"/>
          <w:szCs w:val="24"/>
        </w:rPr>
        <w:t xml:space="preserve"> (director collaboration, </w:t>
      </w:r>
      <w:r w:rsidR="004C088C">
        <w:rPr>
          <w:rFonts w:ascii="Calibri Light" w:hAnsi="Calibri Light" w:cs="Tahoma"/>
          <w:sz w:val="22"/>
          <w:szCs w:val="24"/>
        </w:rPr>
        <w:t>partnership with schools,</w:t>
      </w:r>
      <w:r w:rsidR="004A2758">
        <w:rPr>
          <w:rFonts w:ascii="Calibri Light" w:hAnsi="Calibri Light" w:cs="Tahoma"/>
          <w:sz w:val="22"/>
          <w:szCs w:val="24"/>
        </w:rPr>
        <w:t xml:space="preserve"> etc.)</w:t>
      </w:r>
      <w:r w:rsidRPr="00F30369">
        <w:rPr>
          <w:rFonts w:ascii="Calibri Light" w:hAnsi="Calibri Light" w:cs="Tahoma"/>
          <w:sz w:val="22"/>
          <w:szCs w:val="24"/>
        </w:rPr>
        <w:t xml:space="preserve"> conducted or completed during the past 6 months that w</w:t>
      </w:r>
      <w:r w:rsidR="002A4707">
        <w:rPr>
          <w:rFonts w:ascii="Calibri Light" w:hAnsi="Calibri Light" w:cs="Tahoma"/>
          <w:sz w:val="22"/>
          <w:szCs w:val="24"/>
        </w:rPr>
        <w:t>ere</w:t>
      </w:r>
      <w:r w:rsidRPr="00F30369">
        <w:rPr>
          <w:rFonts w:ascii="Calibri Light" w:hAnsi="Calibri Light" w:cs="Tahoma"/>
          <w:sz w:val="22"/>
          <w:szCs w:val="24"/>
        </w:rPr>
        <w:t xml:space="preserve"> coordinated through Rooted in Relationships.</w:t>
      </w:r>
      <w:r w:rsidR="00FC06A1">
        <w:rPr>
          <w:rFonts w:ascii="Calibri Light" w:hAnsi="Calibri Light" w:cs="Tahoma"/>
          <w:sz w:val="22"/>
          <w:szCs w:val="24"/>
        </w:rPr>
        <w:t xml:space="preserve"> List the </w:t>
      </w:r>
      <w:r w:rsidR="00D55D5E">
        <w:rPr>
          <w:rFonts w:ascii="Calibri Light" w:hAnsi="Calibri Light" w:cs="Tahoma"/>
          <w:sz w:val="22"/>
          <w:szCs w:val="24"/>
        </w:rPr>
        <w:t>strategy</w:t>
      </w:r>
      <w:r w:rsidR="00FC06A1">
        <w:rPr>
          <w:rFonts w:ascii="Calibri Light" w:hAnsi="Calibri Light" w:cs="Tahoma"/>
          <w:sz w:val="22"/>
          <w:szCs w:val="24"/>
        </w:rPr>
        <w:t xml:space="preserve"> under the category that is the best fit (early care and education, family engagement, partnerships with schools, </w:t>
      </w:r>
      <w:r w:rsidR="0010631F">
        <w:rPr>
          <w:rFonts w:ascii="Calibri Light" w:hAnsi="Calibri Light" w:cs="Tahoma"/>
          <w:sz w:val="22"/>
          <w:szCs w:val="24"/>
        </w:rPr>
        <w:t>medical, and ECMH). If it could fit into multiple categories, choose the best fit</w:t>
      </w:r>
      <w:r w:rsidR="005D1FD1">
        <w:rPr>
          <w:rFonts w:ascii="Calibri Light" w:hAnsi="Calibri Light" w:cs="Tahoma"/>
          <w:sz w:val="22"/>
          <w:szCs w:val="24"/>
        </w:rPr>
        <w:t xml:space="preserve">. </w:t>
      </w:r>
      <w:r w:rsidR="005D1FD1" w:rsidRPr="00ED2988">
        <w:rPr>
          <w:rFonts w:ascii="Calibri Light" w:hAnsi="Calibri Light" w:cs="Tahoma"/>
          <w:b/>
          <w:bCs/>
          <w:sz w:val="22"/>
          <w:szCs w:val="24"/>
        </w:rPr>
        <w:t>There is no need to repeat the same item in multiple categories.</w:t>
      </w:r>
      <w:r w:rsidR="005D1FD1">
        <w:rPr>
          <w:rFonts w:ascii="Calibri Light" w:hAnsi="Calibri Light" w:cs="Tahoma"/>
          <w:sz w:val="22"/>
          <w:szCs w:val="24"/>
        </w:rPr>
        <w:t xml:space="preserve"> Please do not list trainings </w:t>
      </w:r>
      <w:r w:rsidR="00427865">
        <w:rPr>
          <w:rFonts w:ascii="Calibri Light" w:hAnsi="Calibri Light" w:cs="Tahoma"/>
          <w:sz w:val="22"/>
          <w:szCs w:val="24"/>
        </w:rPr>
        <w:t>in this section, they should be listed in the section above.</w:t>
      </w:r>
      <w:r w:rsidR="0042780E" w:rsidRPr="0042780E">
        <w:rPr>
          <w:rFonts w:ascii="Calibri Light" w:hAnsi="Calibri Light" w:cs="Tahoma"/>
          <w:sz w:val="22"/>
          <w:szCs w:val="24"/>
        </w:rPr>
        <w:t xml:space="preserve"> </w:t>
      </w:r>
      <w:r w:rsidR="00ED2988">
        <w:rPr>
          <w:rFonts w:ascii="Calibri Light" w:hAnsi="Calibri Light" w:cs="Tahoma"/>
          <w:sz w:val="22"/>
          <w:szCs w:val="24"/>
        </w:rPr>
        <w:t xml:space="preserve">Strategies </w:t>
      </w:r>
      <w:r w:rsidR="0042780E">
        <w:rPr>
          <w:rFonts w:ascii="Calibri Light" w:hAnsi="Calibri Light" w:cs="Tahoma"/>
          <w:sz w:val="22"/>
          <w:szCs w:val="24"/>
        </w:rPr>
        <w:t xml:space="preserve">listed here are coordinated by and/or paid for (in whole or in part) by Rooted in Relationships. This section should be limited to the </w:t>
      </w:r>
      <w:r w:rsidR="00C353F0">
        <w:rPr>
          <w:rFonts w:ascii="Calibri Light" w:hAnsi="Calibri Light" w:cs="Tahoma"/>
          <w:sz w:val="22"/>
          <w:szCs w:val="24"/>
        </w:rPr>
        <w:t>event</w:t>
      </w:r>
      <w:r w:rsidR="0042780E">
        <w:rPr>
          <w:rFonts w:ascii="Calibri Light" w:hAnsi="Calibri Light" w:cs="Tahoma"/>
          <w:sz w:val="22"/>
          <w:szCs w:val="24"/>
        </w:rPr>
        <w:t xml:space="preserve">s that Rooted is involved in and not include every </w:t>
      </w:r>
      <w:r w:rsidR="00C353F0">
        <w:rPr>
          <w:rFonts w:ascii="Calibri Light" w:hAnsi="Calibri Light" w:cs="Tahoma"/>
          <w:sz w:val="22"/>
          <w:szCs w:val="24"/>
        </w:rPr>
        <w:t>event</w:t>
      </w:r>
      <w:r w:rsidR="0042780E">
        <w:rPr>
          <w:rFonts w:ascii="Calibri Light" w:hAnsi="Calibri Light" w:cs="Tahoma"/>
          <w:sz w:val="22"/>
          <w:szCs w:val="24"/>
        </w:rPr>
        <w:t xml:space="preserve"> made </w:t>
      </w:r>
      <w:r w:rsidR="0042780E">
        <w:rPr>
          <w:rFonts w:ascii="Calibri Light" w:hAnsi="Calibri Light" w:cs="Tahoma"/>
          <w:sz w:val="22"/>
          <w:szCs w:val="24"/>
        </w:rPr>
        <w:lastRenderedPageBreak/>
        <w:t xml:space="preserve">available in the community or by the fiscal agent. </w:t>
      </w:r>
      <w:r w:rsidRPr="00F30369">
        <w:rPr>
          <w:rFonts w:ascii="Calibri Light" w:hAnsi="Calibri Light" w:cs="Tahoma"/>
          <w:sz w:val="22"/>
          <w:szCs w:val="24"/>
        </w:rPr>
        <w:t xml:space="preserve"> </w:t>
      </w:r>
      <w:r w:rsidR="005E6216">
        <w:rPr>
          <w:rFonts w:ascii="Calibri Light" w:hAnsi="Calibri Light" w:cs="Tahoma"/>
          <w:sz w:val="22"/>
          <w:szCs w:val="24"/>
        </w:rPr>
        <w:t>If you did not h</w:t>
      </w:r>
      <w:r w:rsidR="00CC681F">
        <w:rPr>
          <w:rFonts w:ascii="Calibri Light" w:hAnsi="Calibri Light" w:cs="Tahoma"/>
          <w:sz w:val="22"/>
          <w:szCs w:val="24"/>
        </w:rPr>
        <w:t>ave</w:t>
      </w:r>
      <w:r w:rsidR="005E6216">
        <w:rPr>
          <w:rFonts w:ascii="Calibri Light" w:hAnsi="Calibri Light" w:cs="Tahoma"/>
          <w:sz w:val="22"/>
          <w:szCs w:val="24"/>
        </w:rPr>
        <w:t xml:space="preserve"> any </w:t>
      </w:r>
      <w:r w:rsidR="00ED2988">
        <w:rPr>
          <w:rFonts w:ascii="Calibri Light" w:hAnsi="Calibri Light" w:cs="Tahoma"/>
          <w:sz w:val="22"/>
          <w:szCs w:val="24"/>
        </w:rPr>
        <w:t xml:space="preserve">systems strategies in the last 6 </w:t>
      </w:r>
      <w:r w:rsidR="00673705">
        <w:rPr>
          <w:rFonts w:ascii="Calibri Light" w:hAnsi="Calibri Light" w:cs="Tahoma"/>
          <w:sz w:val="22"/>
          <w:szCs w:val="24"/>
        </w:rPr>
        <w:t>months</w:t>
      </w:r>
      <w:r w:rsidR="005E6216">
        <w:rPr>
          <w:rFonts w:ascii="Calibri Light" w:hAnsi="Calibri Light" w:cs="Tahoma"/>
          <w:sz w:val="22"/>
          <w:szCs w:val="24"/>
        </w:rPr>
        <w:t>, please leave blank.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265DF5B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3625"/>
        <w:gridCol w:w="1440"/>
        <w:gridCol w:w="2250"/>
        <w:gridCol w:w="1368"/>
      </w:tblGrid>
      <w:tr w:rsidR="00392144" w:rsidRPr="00CA7C27" w14:paraId="198B70A6" w14:textId="2B291E02" w:rsidTr="00CC0008">
        <w:trPr>
          <w:trHeight w:val="422"/>
          <w:jc w:val="center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14:paraId="6370F569" w14:textId="05FA601D" w:rsidR="00392144" w:rsidRDefault="00C948B7" w:rsidP="00FD2BCC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Strategies</w:t>
            </w:r>
            <w:r w:rsidR="00392144" w:rsidRPr="00F30369">
              <w:rPr>
                <w:rFonts w:ascii="Calibri Light" w:hAnsi="Calibri Light" w:cs="Tahoma"/>
                <w:b/>
                <w:szCs w:val="24"/>
              </w:rPr>
              <w:t xml:space="preserve"> related to Social and Emotional Development</w:t>
            </w:r>
          </w:p>
        </w:tc>
      </w:tr>
      <w:tr w:rsidR="00392144" w:rsidRPr="00CA7C27" w14:paraId="2F007735" w14:textId="4599F3C7" w:rsidTr="00ED2988">
        <w:trPr>
          <w:jc w:val="center"/>
        </w:trPr>
        <w:tc>
          <w:tcPr>
            <w:tcW w:w="893" w:type="dxa"/>
            <w:vAlign w:val="center"/>
          </w:tcPr>
          <w:p w14:paraId="156D53AB" w14:textId="77777777" w:rsidR="00392144" w:rsidRPr="00F30369" w:rsidRDefault="00392144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3625" w:type="dxa"/>
            <w:vAlign w:val="center"/>
          </w:tcPr>
          <w:p w14:paraId="1E2F85EA" w14:textId="0E832174" w:rsidR="00392144" w:rsidRPr="00F30369" w:rsidRDefault="00392144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Topic/Description</w:t>
            </w:r>
          </w:p>
        </w:tc>
        <w:tc>
          <w:tcPr>
            <w:tcW w:w="1440" w:type="dxa"/>
            <w:vAlign w:val="center"/>
          </w:tcPr>
          <w:p w14:paraId="20311DBA" w14:textId="77777777" w:rsidR="00392144" w:rsidRPr="00F30369" w:rsidRDefault="00392144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# </w:t>
            </w:r>
            <w:proofErr w:type="gramStart"/>
            <w:r w:rsidRPr="00F30369">
              <w:rPr>
                <w:rFonts w:ascii="Calibri Light" w:hAnsi="Calibri Light" w:cs="Tahoma"/>
                <w:szCs w:val="24"/>
              </w:rPr>
              <w:t>in</w:t>
            </w:r>
            <w:proofErr w:type="gramEnd"/>
            <w:r w:rsidRPr="00F30369">
              <w:rPr>
                <w:rFonts w:ascii="Calibri Light" w:hAnsi="Calibri Light" w:cs="Tahoma"/>
                <w:szCs w:val="24"/>
              </w:rPr>
              <w:t xml:space="preserve"> attendance</w:t>
            </w:r>
          </w:p>
        </w:tc>
        <w:tc>
          <w:tcPr>
            <w:tcW w:w="2250" w:type="dxa"/>
            <w:vAlign w:val="center"/>
          </w:tcPr>
          <w:p w14:paraId="174E397F" w14:textId="3BFDB84F" w:rsidR="00392144" w:rsidRPr="00F30369" w:rsidRDefault="00392144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</w:t>
            </w:r>
            <w:r>
              <w:rPr>
                <w:rFonts w:ascii="Calibri Light" w:hAnsi="Calibri Light" w:cs="Tahoma"/>
                <w:szCs w:val="24"/>
              </w:rPr>
              <w:t>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  <w:tc>
          <w:tcPr>
            <w:tcW w:w="1368" w:type="dxa"/>
          </w:tcPr>
          <w:p w14:paraId="3E29F322" w14:textId="16E1A316" w:rsidR="00392144" w:rsidRPr="00F30369" w:rsidRDefault="00392144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 xml:space="preserve">Was this </w:t>
            </w:r>
            <w:r w:rsidR="001F0A52">
              <w:rPr>
                <w:rFonts w:ascii="Calibri Light" w:hAnsi="Calibri Light" w:cs="Tahoma"/>
                <w:szCs w:val="24"/>
              </w:rPr>
              <w:t>strategy</w:t>
            </w:r>
            <w:r>
              <w:rPr>
                <w:rFonts w:ascii="Calibri Light" w:hAnsi="Calibri Light" w:cs="Tahoma"/>
                <w:szCs w:val="24"/>
              </w:rPr>
              <w:t xml:space="preserve"> evaluated?</w:t>
            </w:r>
          </w:p>
        </w:tc>
      </w:tr>
      <w:tr w:rsidR="00F6441E" w:rsidRPr="00CA7C27" w14:paraId="7E54821E" w14:textId="4FF78B43" w:rsidTr="0092582B">
        <w:trPr>
          <w:jc w:val="center"/>
        </w:trPr>
        <w:tc>
          <w:tcPr>
            <w:tcW w:w="9576" w:type="dxa"/>
            <w:gridSpan w:val="5"/>
          </w:tcPr>
          <w:p w14:paraId="66A67B74" w14:textId="48E483D7" w:rsidR="00F6441E" w:rsidRDefault="00F6441E" w:rsidP="00FD2BCC">
            <w:pPr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 xml:space="preserve">Early Care and Education - </w:t>
            </w:r>
            <w:r w:rsidRPr="00F6441E">
              <w:rPr>
                <w:rFonts w:ascii="Calibri Light" w:hAnsi="Calibri Light" w:cs="Tahoma"/>
                <w:szCs w:val="24"/>
              </w:rPr>
              <w:t xml:space="preserve">Strategies that fit into this system impact the affordability, accessibility, reliability, and quality of </w:t>
            </w:r>
            <w:proofErr w:type="gramStart"/>
            <w:r w:rsidRPr="00F6441E">
              <w:rPr>
                <w:rFonts w:ascii="Calibri Light" w:hAnsi="Calibri Light" w:cs="Tahoma"/>
                <w:szCs w:val="24"/>
              </w:rPr>
              <w:t>child care</w:t>
            </w:r>
            <w:proofErr w:type="gramEnd"/>
            <w:r w:rsidRPr="00F6441E">
              <w:rPr>
                <w:rFonts w:ascii="Calibri Light" w:hAnsi="Calibri Light" w:cs="Tahoma"/>
                <w:szCs w:val="24"/>
              </w:rPr>
              <w:t xml:space="preserve"> in the community</w:t>
            </w:r>
            <w:r w:rsidR="00E96F9C">
              <w:rPr>
                <w:rFonts w:ascii="Calibri Light" w:hAnsi="Calibri Light" w:cs="Tahoma"/>
                <w:szCs w:val="24"/>
              </w:rPr>
              <w:t xml:space="preserve"> (</w:t>
            </w:r>
            <w:r w:rsidR="004A4F0A">
              <w:rPr>
                <w:rFonts w:ascii="Calibri Light" w:hAnsi="Calibri Light" w:cs="Tahoma"/>
                <w:szCs w:val="24"/>
              </w:rPr>
              <w:t xml:space="preserve">networking events, information sharing, </w:t>
            </w:r>
            <w:r w:rsidR="00A13042">
              <w:rPr>
                <w:rFonts w:ascii="Calibri Light" w:hAnsi="Calibri Light" w:cs="Tahoma"/>
                <w:szCs w:val="24"/>
              </w:rPr>
              <w:t xml:space="preserve">quality checklists, </w:t>
            </w:r>
            <w:proofErr w:type="spellStart"/>
            <w:r w:rsidR="00A13042">
              <w:rPr>
                <w:rFonts w:ascii="Calibri Light" w:hAnsi="Calibri Light" w:cs="Tahoma"/>
                <w:szCs w:val="24"/>
              </w:rPr>
              <w:t>etc</w:t>
            </w:r>
            <w:proofErr w:type="spellEnd"/>
            <w:r w:rsidR="00A13042">
              <w:rPr>
                <w:rFonts w:ascii="Calibri Light" w:hAnsi="Calibri Light" w:cs="Tahoma"/>
                <w:szCs w:val="24"/>
              </w:rPr>
              <w:t>).</w:t>
            </w:r>
          </w:p>
        </w:tc>
      </w:tr>
      <w:tr w:rsidR="00392144" w:rsidRPr="00CA7C27" w14:paraId="23E16AFA" w14:textId="68689D31" w:rsidTr="00ED2988">
        <w:trPr>
          <w:jc w:val="center"/>
        </w:trPr>
        <w:tc>
          <w:tcPr>
            <w:tcW w:w="893" w:type="dxa"/>
          </w:tcPr>
          <w:p w14:paraId="0B10A52C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189D4E98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65DCED3D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67863D10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10635CCF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392144" w:rsidRPr="00CA7C27" w14:paraId="6AC895B5" w14:textId="13085D45" w:rsidTr="00ED2988">
        <w:trPr>
          <w:jc w:val="center"/>
        </w:trPr>
        <w:tc>
          <w:tcPr>
            <w:tcW w:w="893" w:type="dxa"/>
          </w:tcPr>
          <w:p w14:paraId="19D1BC55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1E32D59C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1F397526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7A500479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42EECADA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392144" w:rsidRPr="00CA7C27" w14:paraId="08614E15" w14:textId="1B189DCC" w:rsidTr="00ED2988">
        <w:trPr>
          <w:jc w:val="center"/>
        </w:trPr>
        <w:tc>
          <w:tcPr>
            <w:tcW w:w="893" w:type="dxa"/>
          </w:tcPr>
          <w:p w14:paraId="47EB0A46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1EF5F1EE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5C4EEA69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5A83ABC3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1A6A5961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F6441E" w:rsidRPr="00CA7C27" w14:paraId="57BAAB18" w14:textId="103511CE" w:rsidTr="000B1128">
        <w:trPr>
          <w:jc w:val="center"/>
        </w:trPr>
        <w:tc>
          <w:tcPr>
            <w:tcW w:w="9576" w:type="dxa"/>
            <w:gridSpan w:val="5"/>
          </w:tcPr>
          <w:p w14:paraId="5EF8D62A" w14:textId="79DAE605" w:rsidR="00F6441E" w:rsidRDefault="00F6441E" w:rsidP="00FD2BCC">
            <w:pPr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 xml:space="preserve">Family Engagement - </w:t>
            </w:r>
            <w:r w:rsidRPr="004D097D">
              <w:rPr>
                <w:rFonts w:ascii="Calibri Light" w:hAnsi="Calibri Light" w:cs="Tahoma"/>
                <w:szCs w:val="24"/>
              </w:rPr>
              <w:t>Strategies that fit into this system impact parents understanding of social emotional development and high-quality care. These strategies also encourage parents to engage with and build strong relationships with their children.</w:t>
            </w:r>
          </w:p>
        </w:tc>
      </w:tr>
      <w:tr w:rsidR="00392144" w:rsidRPr="00CA7C27" w14:paraId="651017A0" w14:textId="635B0601" w:rsidTr="00ED2988">
        <w:trPr>
          <w:jc w:val="center"/>
        </w:trPr>
        <w:tc>
          <w:tcPr>
            <w:tcW w:w="893" w:type="dxa"/>
          </w:tcPr>
          <w:p w14:paraId="2F429BC0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295DDB09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10A8AA49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319966F8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3602468E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8E337A" w:rsidRPr="00CA7C27" w14:paraId="65DC3934" w14:textId="77777777" w:rsidTr="00392144">
        <w:trPr>
          <w:jc w:val="center"/>
        </w:trPr>
        <w:tc>
          <w:tcPr>
            <w:tcW w:w="893" w:type="dxa"/>
          </w:tcPr>
          <w:p w14:paraId="6225FFA4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66CD1656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64DEC053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50851D3F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1DBFE5B6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392144" w:rsidRPr="00CA7C27" w14:paraId="5DC06BFC" w14:textId="4D0E9484" w:rsidTr="00ED2988">
        <w:trPr>
          <w:jc w:val="center"/>
        </w:trPr>
        <w:tc>
          <w:tcPr>
            <w:tcW w:w="893" w:type="dxa"/>
          </w:tcPr>
          <w:p w14:paraId="33844E0B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75B2DD06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69D637FF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5A2F258D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43645E13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F6441E" w:rsidRPr="00CA7C27" w14:paraId="4167E59D" w14:textId="2D468BD5" w:rsidTr="00DB4F96">
        <w:trPr>
          <w:jc w:val="center"/>
        </w:trPr>
        <w:tc>
          <w:tcPr>
            <w:tcW w:w="9576" w:type="dxa"/>
            <w:gridSpan w:val="5"/>
          </w:tcPr>
          <w:p w14:paraId="066F2F2B" w14:textId="09C95B9A" w:rsidR="00F6441E" w:rsidRDefault="00F6441E" w:rsidP="00FD2BCC">
            <w:pPr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 xml:space="preserve">Partnerships with Schools - </w:t>
            </w:r>
            <w:r w:rsidRPr="003F5222">
              <w:rPr>
                <w:rFonts w:ascii="Calibri Light" w:hAnsi="Calibri Light" w:cs="Tahoma"/>
                <w:szCs w:val="24"/>
              </w:rPr>
              <w:t>Strategies that fit into this system impact the engagement between parents and schools or builds partnerships with schools to increase social emotional learning.</w:t>
            </w:r>
          </w:p>
        </w:tc>
      </w:tr>
      <w:tr w:rsidR="00392144" w:rsidRPr="00CA7C27" w14:paraId="487ECFA3" w14:textId="1F0947B8" w:rsidTr="00ED2988">
        <w:trPr>
          <w:jc w:val="center"/>
        </w:trPr>
        <w:tc>
          <w:tcPr>
            <w:tcW w:w="893" w:type="dxa"/>
          </w:tcPr>
          <w:p w14:paraId="23FD6B9A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4C15BF86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79614394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236A850C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421121CE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8E337A" w:rsidRPr="00CA7C27" w14:paraId="64008727" w14:textId="77777777" w:rsidTr="00392144">
        <w:trPr>
          <w:jc w:val="center"/>
        </w:trPr>
        <w:tc>
          <w:tcPr>
            <w:tcW w:w="893" w:type="dxa"/>
          </w:tcPr>
          <w:p w14:paraId="44929124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45D6EFAA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61B52193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7CD5F5EA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37481954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392144" w:rsidRPr="00CA7C27" w14:paraId="60A6F1E2" w14:textId="6A358ECF" w:rsidTr="00ED2988">
        <w:trPr>
          <w:jc w:val="center"/>
        </w:trPr>
        <w:tc>
          <w:tcPr>
            <w:tcW w:w="893" w:type="dxa"/>
          </w:tcPr>
          <w:p w14:paraId="59921C49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5553F8C1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117AF4F5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3514239C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23B485D3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4C7DF0" w:rsidRPr="00CA7C27" w14:paraId="18C694C7" w14:textId="56278237" w:rsidTr="004F355D">
        <w:trPr>
          <w:jc w:val="center"/>
        </w:trPr>
        <w:tc>
          <w:tcPr>
            <w:tcW w:w="9576" w:type="dxa"/>
            <w:gridSpan w:val="5"/>
          </w:tcPr>
          <w:p w14:paraId="44BB5484" w14:textId="13B2AFBC" w:rsidR="004C7DF0" w:rsidRDefault="004C7DF0" w:rsidP="00FD2BCC">
            <w:pPr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 xml:space="preserve">Medical - </w:t>
            </w:r>
            <w:r w:rsidRPr="00ED2988">
              <w:rPr>
                <w:rFonts w:ascii="Calibri Light" w:hAnsi="Calibri Light" w:cs="Tahoma"/>
                <w:szCs w:val="24"/>
              </w:rPr>
              <w:t>Strategies that fit into this system impact the availability and accessibility of quality pre and postnatal healthcare services, such as screenings for parental mental health/substance use, child development screenings within primary care, and an increase in engagement around early childhood mental health.</w:t>
            </w:r>
            <w:r w:rsidRPr="00860DF7">
              <w:rPr>
                <w:sz w:val="24"/>
                <w:szCs w:val="24"/>
              </w:rPr>
              <w:t xml:space="preserve"> </w:t>
            </w:r>
          </w:p>
        </w:tc>
      </w:tr>
      <w:tr w:rsidR="00392144" w:rsidRPr="00CA7C27" w14:paraId="53348542" w14:textId="44932C00" w:rsidTr="00673705">
        <w:trPr>
          <w:jc w:val="center"/>
        </w:trPr>
        <w:tc>
          <w:tcPr>
            <w:tcW w:w="893" w:type="dxa"/>
          </w:tcPr>
          <w:p w14:paraId="60A72AD0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082263BA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2A589B35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2447026B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5D0BE26D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8E337A" w:rsidRPr="00CA7C27" w14:paraId="358D7024" w14:textId="77777777" w:rsidTr="00392144">
        <w:trPr>
          <w:jc w:val="center"/>
        </w:trPr>
        <w:tc>
          <w:tcPr>
            <w:tcW w:w="893" w:type="dxa"/>
          </w:tcPr>
          <w:p w14:paraId="212952D7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495BB68E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5E77451E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20A38071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3B834226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392144" w:rsidRPr="00CA7C27" w14:paraId="3EDA1C42" w14:textId="64C202DD" w:rsidTr="00673705">
        <w:trPr>
          <w:jc w:val="center"/>
        </w:trPr>
        <w:tc>
          <w:tcPr>
            <w:tcW w:w="893" w:type="dxa"/>
          </w:tcPr>
          <w:p w14:paraId="2A94480D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159CDAA4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3D7C76BB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6AE3C3C4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01F4BA38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F6441E" w:rsidRPr="00CA7C27" w14:paraId="26662D48" w14:textId="3FAFA321" w:rsidTr="00FA1916">
        <w:trPr>
          <w:jc w:val="center"/>
        </w:trPr>
        <w:tc>
          <w:tcPr>
            <w:tcW w:w="9576" w:type="dxa"/>
            <w:gridSpan w:val="5"/>
          </w:tcPr>
          <w:p w14:paraId="5011EEF8" w14:textId="7EE8101D" w:rsidR="00F6441E" w:rsidRDefault="00F6441E" w:rsidP="00FD2BCC">
            <w:pPr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 xml:space="preserve">Early Childhood Mental Health - </w:t>
            </w:r>
            <w:r w:rsidRPr="004C7DF0">
              <w:rPr>
                <w:rFonts w:ascii="Calibri Light" w:hAnsi="Calibri Light" w:cs="Tahoma"/>
                <w:szCs w:val="24"/>
              </w:rPr>
              <w:t>Strategies that fit into this system impact the knowledge of, availability of, and access to mental health consultation, assessment resources, and therapy services.</w:t>
            </w:r>
          </w:p>
        </w:tc>
      </w:tr>
      <w:tr w:rsidR="00392144" w:rsidRPr="00CA7C27" w14:paraId="08FCE243" w14:textId="5379E402" w:rsidTr="00673705">
        <w:trPr>
          <w:jc w:val="center"/>
        </w:trPr>
        <w:tc>
          <w:tcPr>
            <w:tcW w:w="893" w:type="dxa"/>
          </w:tcPr>
          <w:p w14:paraId="44EB9324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1C78B80D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5E399ABF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62F26AED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062CF8FF" w14:textId="77777777" w:rsidR="00392144" w:rsidRPr="00CA7C27" w:rsidRDefault="00392144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8E337A" w:rsidRPr="00CA7C27" w14:paraId="2B2B260D" w14:textId="77777777" w:rsidTr="00392144">
        <w:trPr>
          <w:jc w:val="center"/>
        </w:trPr>
        <w:tc>
          <w:tcPr>
            <w:tcW w:w="893" w:type="dxa"/>
          </w:tcPr>
          <w:p w14:paraId="4FA94D86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2D0FDDEE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54C1BB8A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2744934C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0CD38F3F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8E337A" w:rsidRPr="00CA7C27" w14:paraId="72F34C97" w14:textId="77777777" w:rsidTr="00392144">
        <w:trPr>
          <w:jc w:val="center"/>
        </w:trPr>
        <w:tc>
          <w:tcPr>
            <w:tcW w:w="893" w:type="dxa"/>
          </w:tcPr>
          <w:p w14:paraId="0B30F919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3625" w:type="dxa"/>
          </w:tcPr>
          <w:p w14:paraId="70D0D965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440" w:type="dxa"/>
          </w:tcPr>
          <w:p w14:paraId="1730E311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250" w:type="dxa"/>
          </w:tcPr>
          <w:p w14:paraId="4983C1E4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368" w:type="dxa"/>
          </w:tcPr>
          <w:p w14:paraId="5EB222F0" w14:textId="77777777" w:rsidR="008E337A" w:rsidRPr="00CA7C27" w:rsidRDefault="008E337A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686FB3CC" w14:textId="77777777" w:rsidR="00FF0F28" w:rsidRDefault="00FF0F28" w:rsidP="009670F0">
      <w:pPr>
        <w:rPr>
          <w:rFonts w:ascii="Calibri Light" w:hAnsi="Calibri Light" w:cs="Tahoma"/>
          <w:sz w:val="22"/>
          <w:szCs w:val="24"/>
        </w:rPr>
      </w:pPr>
    </w:p>
    <w:p w14:paraId="55E88437" w14:textId="0070AF2C" w:rsidR="009670F0" w:rsidRDefault="009670F0" w:rsidP="009670F0">
      <w:pPr>
        <w:rPr>
          <w:rFonts w:ascii="Calibri Light" w:hAnsi="Calibri Light" w:cs="Tahoma"/>
          <w:sz w:val="22"/>
          <w:szCs w:val="22"/>
        </w:rPr>
      </w:pPr>
      <w:r w:rsidRPr="7C4960B9">
        <w:rPr>
          <w:rFonts w:ascii="Calibri Light" w:hAnsi="Calibri Light" w:cs="Tahoma"/>
          <w:sz w:val="22"/>
          <w:szCs w:val="22"/>
        </w:rPr>
        <w:t xml:space="preserve">Provide a summary of each </w:t>
      </w:r>
      <w:r w:rsidR="006607B2">
        <w:rPr>
          <w:rFonts w:ascii="Calibri Light" w:hAnsi="Calibri Light" w:cs="Tahoma"/>
          <w:sz w:val="22"/>
          <w:szCs w:val="22"/>
        </w:rPr>
        <w:t>strategy</w:t>
      </w:r>
      <w:r w:rsidRPr="7C4960B9">
        <w:rPr>
          <w:rFonts w:ascii="Calibri Light" w:hAnsi="Calibri Light" w:cs="Tahoma"/>
          <w:sz w:val="22"/>
          <w:szCs w:val="22"/>
        </w:rPr>
        <w:t xml:space="preserve"> offered in the following space. Please include a summary of your training evaluation data, </w:t>
      </w:r>
      <w:r w:rsidR="007664F8" w:rsidRPr="7C4960B9">
        <w:rPr>
          <w:rFonts w:ascii="Calibri Light" w:hAnsi="Calibri Light" w:cs="Tahoma"/>
          <w:sz w:val="22"/>
          <w:szCs w:val="22"/>
        </w:rPr>
        <w:t>when</w:t>
      </w:r>
      <w:r w:rsidRPr="7C4960B9">
        <w:rPr>
          <w:rFonts w:ascii="Calibri Light" w:hAnsi="Calibri Light" w:cs="Tahoma"/>
          <w:sz w:val="22"/>
          <w:szCs w:val="22"/>
        </w:rPr>
        <w:t xml:space="preserve"> available.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3F0" w14:paraId="45041BA8" w14:textId="77777777" w:rsidTr="00673705">
        <w:trPr>
          <w:trHeight w:val="710"/>
        </w:trPr>
        <w:tc>
          <w:tcPr>
            <w:tcW w:w="9576" w:type="dxa"/>
          </w:tcPr>
          <w:p w14:paraId="68DEC3A2" w14:textId="77777777" w:rsidR="00C353F0" w:rsidRDefault="00C353F0" w:rsidP="009670F0">
            <w:pPr>
              <w:rPr>
                <w:rFonts w:ascii="Calibri Light" w:hAnsi="Calibri Light" w:cs="Tahoma"/>
                <w:sz w:val="22"/>
                <w:szCs w:val="24"/>
              </w:rPr>
            </w:pPr>
          </w:p>
        </w:tc>
      </w:tr>
    </w:tbl>
    <w:p w14:paraId="5D943B1A" w14:textId="77777777" w:rsidR="00C353F0" w:rsidRPr="00F30369" w:rsidRDefault="00C353F0" w:rsidP="009670F0">
      <w:pPr>
        <w:rPr>
          <w:rFonts w:ascii="Calibri Light" w:hAnsi="Calibri Light" w:cs="Tahoma"/>
          <w:sz w:val="22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lastRenderedPageBreak/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4D9F826D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BF1E20">
        <w:rPr>
          <w:rFonts w:ascii="Calibri Light" w:hAnsi="Calibri Light"/>
          <w:sz w:val="22"/>
          <w:szCs w:val="24"/>
        </w:rPr>
        <w:t>reflect on</w:t>
      </w:r>
      <w:r w:rsidR="00BF1E20" w:rsidRPr="00F30369">
        <w:rPr>
          <w:rFonts w:ascii="Calibri Light" w:hAnsi="Calibri Light"/>
          <w:sz w:val="22"/>
          <w:szCs w:val="24"/>
        </w:rPr>
        <w:t xml:space="preserve"> </w:t>
      </w:r>
      <w:r w:rsidR="00F30369" w:rsidRPr="00F30369">
        <w:rPr>
          <w:rFonts w:ascii="Calibri Light" w:hAnsi="Calibri Light"/>
          <w:sz w:val="22"/>
          <w:szCs w:val="24"/>
        </w:rPr>
        <w:t>your work plan</w:t>
      </w:r>
      <w:r w:rsidR="00673705">
        <w:rPr>
          <w:rFonts w:ascii="Calibri Light" w:hAnsi="Calibri Light"/>
          <w:sz w:val="22"/>
          <w:szCs w:val="24"/>
        </w:rPr>
        <w:t xml:space="preserve"> objectives</w:t>
      </w:r>
      <w:r w:rsidR="00F30369" w:rsidRPr="00F30369">
        <w:rPr>
          <w:rFonts w:ascii="Calibri Light" w:hAnsi="Calibri Light"/>
          <w:sz w:val="22"/>
          <w:szCs w:val="24"/>
        </w:rPr>
        <w:t xml:space="preserve"> </w:t>
      </w:r>
      <w:r w:rsidR="00BF1E20">
        <w:rPr>
          <w:rFonts w:ascii="Calibri Light" w:hAnsi="Calibri Light"/>
          <w:sz w:val="22"/>
          <w:szCs w:val="24"/>
        </w:rPr>
        <w:t>and</w:t>
      </w:r>
      <w:r w:rsidR="00B03A02">
        <w:rPr>
          <w:rFonts w:ascii="Calibri Light" w:hAnsi="Calibri Light"/>
          <w:sz w:val="22"/>
          <w:szCs w:val="24"/>
        </w:rPr>
        <w:t xml:space="preserve"> Rooted</w:t>
      </w:r>
      <w:r w:rsidR="00BF1E20">
        <w:rPr>
          <w:rFonts w:ascii="Calibri Light" w:hAnsi="Calibri Light"/>
          <w:sz w:val="22"/>
          <w:szCs w:val="24"/>
        </w:rPr>
        <w:t xml:space="preserve"> implementation </w:t>
      </w:r>
      <w:r w:rsidR="00F30369" w:rsidRPr="00F30369">
        <w:rPr>
          <w:rFonts w:ascii="Calibri Light" w:hAnsi="Calibri Light"/>
          <w:sz w:val="22"/>
          <w:szCs w:val="24"/>
        </w:rPr>
        <w:t xml:space="preserve">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</w:t>
      </w:r>
      <w:proofErr w:type="gramStart"/>
      <w:r w:rsidRPr="00F30369">
        <w:rPr>
          <w:rFonts w:ascii="Calibri Light" w:hAnsi="Calibri Light"/>
          <w:sz w:val="22"/>
          <w:szCs w:val="24"/>
        </w:rPr>
        <w:t>successes</w:t>
      </w:r>
      <w:proofErr w:type="gramEnd"/>
      <w:r w:rsidRPr="00F30369">
        <w:rPr>
          <w:rFonts w:ascii="Calibri Light" w:hAnsi="Calibri Light"/>
          <w:sz w:val="22"/>
          <w:szCs w:val="24"/>
        </w:rPr>
        <w:t xml:space="preserve"> and next steps</w:t>
      </w:r>
      <w:r w:rsidRPr="00F30369">
        <w:rPr>
          <w:rFonts w:ascii="Calibri Light" w:hAnsi="Calibri Light"/>
          <w:sz w:val="22"/>
          <w:szCs w:val="24"/>
        </w:rPr>
        <w:t xml:space="preserve"> for each of the </w:t>
      </w:r>
      <w:r w:rsidR="00A71A44" w:rsidRPr="00F30369">
        <w:rPr>
          <w:rFonts w:ascii="Calibri Light" w:hAnsi="Calibri Light"/>
          <w:sz w:val="22"/>
          <w:szCs w:val="24"/>
        </w:rPr>
        <w:t>objectives identified in your work plan</w:t>
      </w:r>
      <w:r w:rsidR="00A71A44" w:rsidRPr="00F30369">
        <w:rPr>
          <w:rFonts w:ascii="Calibri Light" w:hAnsi="Calibri Light"/>
          <w:sz w:val="22"/>
          <w:szCs w:val="24"/>
        </w:rPr>
        <w:t xml:space="preserve">. </w:t>
      </w:r>
      <w:r w:rsidR="00A71A44" w:rsidRPr="00F30369">
        <w:rPr>
          <w:rFonts w:ascii="Calibri Light" w:hAnsi="Calibri Light"/>
          <w:sz w:val="22"/>
          <w:szCs w:val="24"/>
        </w:rPr>
        <w:t xml:space="preserve">If your community has more than three </w:t>
      </w:r>
      <w:r w:rsidR="003567EF" w:rsidRPr="00F30369">
        <w:rPr>
          <w:rFonts w:ascii="Calibri Light" w:hAnsi="Calibri Light"/>
          <w:sz w:val="22"/>
          <w:szCs w:val="24"/>
        </w:rPr>
        <w:t>objectives,</w:t>
      </w:r>
      <w:r w:rsidR="00A71A44" w:rsidRPr="00F30369">
        <w:rPr>
          <w:rFonts w:ascii="Calibri Light" w:hAnsi="Calibri Light"/>
          <w:sz w:val="22"/>
          <w:szCs w:val="24"/>
        </w:rPr>
        <w:t xml:space="preserve">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0DE40D68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01F4E081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  <w:r w:rsidR="0078698D">
              <w:rPr>
                <w:rFonts w:ascii="Calibri Light" w:hAnsi="Calibri Light"/>
                <w:sz w:val="22"/>
                <w:szCs w:val="24"/>
              </w:rPr>
              <w:t>/Successes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3F9EB293" w:rsidTr="00CD3C71">
        <w:tc>
          <w:tcPr>
            <w:tcW w:w="9350" w:type="dxa"/>
            <w:shd w:val="clear" w:color="auto" w:fill="A0CF67"/>
          </w:tcPr>
          <w:p w14:paraId="7380D0CC" w14:textId="261CF2E3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2193F5E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1010593D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  <w:r w:rsidR="000503EE">
              <w:rPr>
                <w:rFonts w:ascii="Calibri Light" w:hAnsi="Calibri Light"/>
                <w:sz w:val="22"/>
                <w:szCs w:val="24"/>
              </w:rPr>
              <w:t>/Successes</w:t>
            </w:r>
          </w:p>
        </w:tc>
      </w:tr>
      <w:tr w:rsidR="00A71A44" w:rsidRPr="00F30369" w14:paraId="3DC4D288" w14:textId="30184B12" w:rsidTr="007F2585">
        <w:tc>
          <w:tcPr>
            <w:tcW w:w="9350" w:type="dxa"/>
          </w:tcPr>
          <w:p w14:paraId="6A2F906F" w14:textId="4DA0E259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1A70D0E5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65CA3C1B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3504129E" w:rsidTr="007F2585">
        <w:tc>
          <w:tcPr>
            <w:tcW w:w="9350" w:type="dxa"/>
          </w:tcPr>
          <w:p w14:paraId="217AA9A8" w14:textId="750AA90B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4A1A239A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7193B1D5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635B0958" w:rsidTr="007F2585">
        <w:tc>
          <w:tcPr>
            <w:tcW w:w="9350" w:type="dxa"/>
          </w:tcPr>
          <w:p w14:paraId="614D2D2F" w14:textId="67D4A216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16A47516" w:rsidTr="00CD3C71">
        <w:tc>
          <w:tcPr>
            <w:tcW w:w="9350" w:type="dxa"/>
            <w:shd w:val="clear" w:color="auto" w:fill="A0CF67"/>
          </w:tcPr>
          <w:p w14:paraId="57A35A70" w14:textId="3C8D5FE4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364C3ACB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5E3C3B18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  <w:r w:rsidR="000503EE">
              <w:rPr>
                <w:rFonts w:ascii="Calibri Light" w:hAnsi="Calibri Light"/>
                <w:sz w:val="22"/>
                <w:szCs w:val="24"/>
              </w:rPr>
              <w:t>/Successes</w:t>
            </w:r>
          </w:p>
        </w:tc>
      </w:tr>
      <w:tr w:rsidR="00A71A44" w:rsidRPr="00F30369" w14:paraId="0866CA4D" w14:textId="13DEF183" w:rsidTr="007F2585">
        <w:tc>
          <w:tcPr>
            <w:tcW w:w="9350" w:type="dxa"/>
          </w:tcPr>
          <w:p w14:paraId="007E4D44" w14:textId="25785198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5E4DDCA3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46BD114F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2E2F698A" w:rsidTr="007F2585">
        <w:tc>
          <w:tcPr>
            <w:tcW w:w="9350" w:type="dxa"/>
          </w:tcPr>
          <w:p w14:paraId="147FC697" w14:textId="6C164A5B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016AACC8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08C179CF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E95AC04" w:rsidTr="007F2585">
        <w:tc>
          <w:tcPr>
            <w:tcW w:w="9350" w:type="dxa"/>
          </w:tcPr>
          <w:p w14:paraId="46D4D561" w14:textId="74731912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C485435" w14:textId="77777777" w:rsidR="002149B1" w:rsidRPr="00CA7C27" w:rsidRDefault="002149B1">
      <w:pPr>
        <w:jc w:val="left"/>
        <w:rPr>
          <w:rFonts w:ascii="Calibri Light" w:eastAsiaTheme="minorHAnsi" w:hAnsi="Calibri Light" w:cs="Calibri"/>
          <w:szCs w:val="22"/>
        </w:rPr>
      </w:pPr>
    </w:p>
    <w:sectPr w:rsidR="002149B1" w:rsidRPr="00CA7C27" w:rsidSect="00D330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B9DC" w14:textId="77777777" w:rsidR="00BD08A5" w:rsidRDefault="00BD08A5" w:rsidP="00363CAA">
      <w:pPr>
        <w:spacing w:after="0" w:line="240" w:lineRule="auto"/>
      </w:pPr>
      <w:r>
        <w:separator/>
      </w:r>
    </w:p>
  </w:endnote>
  <w:endnote w:type="continuationSeparator" w:id="0">
    <w:p w14:paraId="1839C46A" w14:textId="77777777" w:rsidR="00BD08A5" w:rsidRDefault="00BD08A5" w:rsidP="00363CAA">
      <w:pPr>
        <w:spacing w:after="0" w:line="240" w:lineRule="auto"/>
      </w:pPr>
      <w:r>
        <w:continuationSeparator/>
      </w:r>
    </w:p>
  </w:endnote>
  <w:endnote w:type="continuationNotice" w:id="1">
    <w:p w14:paraId="1909A280" w14:textId="77777777" w:rsidR="00BD08A5" w:rsidRDefault="00BD0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6E7F" w14:textId="77777777" w:rsidR="00A04045" w:rsidRDefault="00A04045">
    <w:pPr>
      <w:pStyle w:val="Footer"/>
      <w:jc w:val="right"/>
    </w:pPr>
  </w:p>
  <w:p w14:paraId="53A679DF" w14:textId="6C32B41F" w:rsidR="00A04045" w:rsidRDefault="00675A67" w:rsidP="00A04045">
    <w:pPr>
      <w:pStyle w:val="Footer"/>
      <w:rPr>
        <w:noProof/>
      </w:rPr>
    </w:pPr>
    <w:r>
      <w:t>5/31/22</w:t>
    </w:r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 w:rsidR="00E8471F"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FC1F" w14:textId="77777777" w:rsidR="00BD08A5" w:rsidRDefault="00BD08A5" w:rsidP="00363CAA">
      <w:pPr>
        <w:spacing w:after="0" w:line="240" w:lineRule="auto"/>
      </w:pPr>
      <w:r>
        <w:separator/>
      </w:r>
    </w:p>
  </w:footnote>
  <w:footnote w:type="continuationSeparator" w:id="0">
    <w:p w14:paraId="0EF11470" w14:textId="77777777" w:rsidR="00BD08A5" w:rsidRDefault="00BD08A5" w:rsidP="00363CAA">
      <w:pPr>
        <w:spacing w:after="0" w:line="240" w:lineRule="auto"/>
      </w:pPr>
      <w:r>
        <w:continuationSeparator/>
      </w:r>
    </w:p>
  </w:footnote>
  <w:footnote w:type="continuationNotice" w:id="1">
    <w:p w14:paraId="7BA4D5BE" w14:textId="77777777" w:rsidR="00BD08A5" w:rsidRDefault="00BD0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348432">
    <w:abstractNumId w:val="4"/>
  </w:num>
  <w:num w:numId="2" w16cid:durableId="243878172">
    <w:abstractNumId w:val="0"/>
  </w:num>
  <w:num w:numId="3" w16cid:durableId="1565293861">
    <w:abstractNumId w:val="1"/>
  </w:num>
  <w:num w:numId="4" w16cid:durableId="405960833">
    <w:abstractNumId w:val="6"/>
  </w:num>
  <w:num w:numId="5" w16cid:durableId="757949242">
    <w:abstractNumId w:val="8"/>
  </w:num>
  <w:num w:numId="6" w16cid:durableId="1615790543">
    <w:abstractNumId w:val="10"/>
  </w:num>
  <w:num w:numId="7" w16cid:durableId="352728626">
    <w:abstractNumId w:val="11"/>
  </w:num>
  <w:num w:numId="8" w16cid:durableId="81144223">
    <w:abstractNumId w:val="5"/>
  </w:num>
  <w:num w:numId="9" w16cid:durableId="665599034">
    <w:abstractNumId w:val="9"/>
  </w:num>
  <w:num w:numId="10" w16cid:durableId="752315892">
    <w:abstractNumId w:val="7"/>
  </w:num>
  <w:num w:numId="11" w16cid:durableId="1325742866">
    <w:abstractNumId w:val="3"/>
  </w:num>
  <w:num w:numId="12" w16cid:durableId="16574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6"/>
    <w:rsid w:val="000223D6"/>
    <w:rsid w:val="00037B73"/>
    <w:rsid w:val="000503EE"/>
    <w:rsid w:val="00052E5C"/>
    <w:rsid w:val="00053114"/>
    <w:rsid w:val="00067800"/>
    <w:rsid w:val="00067B21"/>
    <w:rsid w:val="0007190E"/>
    <w:rsid w:val="00081DCD"/>
    <w:rsid w:val="0009530B"/>
    <w:rsid w:val="000977D3"/>
    <w:rsid w:val="00097A71"/>
    <w:rsid w:val="000A4534"/>
    <w:rsid w:val="000A7489"/>
    <w:rsid w:val="000B4028"/>
    <w:rsid w:val="000B586D"/>
    <w:rsid w:val="000C43EB"/>
    <w:rsid w:val="000F54A5"/>
    <w:rsid w:val="000F635A"/>
    <w:rsid w:val="0010631F"/>
    <w:rsid w:val="00111510"/>
    <w:rsid w:val="00115B3D"/>
    <w:rsid w:val="0014017A"/>
    <w:rsid w:val="00144B3F"/>
    <w:rsid w:val="00151652"/>
    <w:rsid w:val="00165780"/>
    <w:rsid w:val="00181296"/>
    <w:rsid w:val="00185FFE"/>
    <w:rsid w:val="001A4097"/>
    <w:rsid w:val="001F0A52"/>
    <w:rsid w:val="001F4A90"/>
    <w:rsid w:val="001F69DD"/>
    <w:rsid w:val="00212AFC"/>
    <w:rsid w:val="002149B1"/>
    <w:rsid w:val="002202C9"/>
    <w:rsid w:val="00222D85"/>
    <w:rsid w:val="00286CA6"/>
    <w:rsid w:val="002955D0"/>
    <w:rsid w:val="002975EF"/>
    <w:rsid w:val="002A1792"/>
    <w:rsid w:val="002A4707"/>
    <w:rsid w:val="002B09E6"/>
    <w:rsid w:val="002B579A"/>
    <w:rsid w:val="002C1D74"/>
    <w:rsid w:val="002C7AE6"/>
    <w:rsid w:val="002D5A41"/>
    <w:rsid w:val="002E7325"/>
    <w:rsid w:val="002F108F"/>
    <w:rsid w:val="00302F1A"/>
    <w:rsid w:val="00306D81"/>
    <w:rsid w:val="003149EE"/>
    <w:rsid w:val="00315301"/>
    <w:rsid w:val="00334B7E"/>
    <w:rsid w:val="003567EF"/>
    <w:rsid w:val="00363CAA"/>
    <w:rsid w:val="003814CC"/>
    <w:rsid w:val="0039119B"/>
    <w:rsid w:val="00392144"/>
    <w:rsid w:val="00392DC7"/>
    <w:rsid w:val="003A2C1F"/>
    <w:rsid w:val="003B5916"/>
    <w:rsid w:val="003C257A"/>
    <w:rsid w:val="003D2FE0"/>
    <w:rsid w:val="003D54E8"/>
    <w:rsid w:val="003D7AE3"/>
    <w:rsid w:val="003F2C97"/>
    <w:rsid w:val="003F5222"/>
    <w:rsid w:val="003F622B"/>
    <w:rsid w:val="0042780E"/>
    <w:rsid w:val="00427865"/>
    <w:rsid w:val="00434B4C"/>
    <w:rsid w:val="0044400F"/>
    <w:rsid w:val="00457B92"/>
    <w:rsid w:val="00465E1C"/>
    <w:rsid w:val="0046787D"/>
    <w:rsid w:val="00476668"/>
    <w:rsid w:val="004A2758"/>
    <w:rsid w:val="004A4F0A"/>
    <w:rsid w:val="004A5472"/>
    <w:rsid w:val="004B09EF"/>
    <w:rsid w:val="004C088C"/>
    <w:rsid w:val="004C7DF0"/>
    <w:rsid w:val="004D097D"/>
    <w:rsid w:val="004F2CBC"/>
    <w:rsid w:val="00505EC0"/>
    <w:rsid w:val="00517ACA"/>
    <w:rsid w:val="0052651F"/>
    <w:rsid w:val="00574827"/>
    <w:rsid w:val="005763CE"/>
    <w:rsid w:val="0057668E"/>
    <w:rsid w:val="00591C4D"/>
    <w:rsid w:val="00593B7D"/>
    <w:rsid w:val="005A3CAC"/>
    <w:rsid w:val="005D1FD1"/>
    <w:rsid w:val="005D4BA3"/>
    <w:rsid w:val="005D6139"/>
    <w:rsid w:val="005E112F"/>
    <w:rsid w:val="005E6216"/>
    <w:rsid w:val="00601A95"/>
    <w:rsid w:val="00616F5D"/>
    <w:rsid w:val="00624248"/>
    <w:rsid w:val="006268B9"/>
    <w:rsid w:val="00630E23"/>
    <w:rsid w:val="00632F5E"/>
    <w:rsid w:val="006345D8"/>
    <w:rsid w:val="006607B2"/>
    <w:rsid w:val="00673705"/>
    <w:rsid w:val="00675A67"/>
    <w:rsid w:val="00684A4D"/>
    <w:rsid w:val="00686F84"/>
    <w:rsid w:val="0068777D"/>
    <w:rsid w:val="006950CD"/>
    <w:rsid w:val="006A5878"/>
    <w:rsid w:val="006B3C31"/>
    <w:rsid w:val="006C21C0"/>
    <w:rsid w:val="006C393A"/>
    <w:rsid w:val="006C4F19"/>
    <w:rsid w:val="006E3A81"/>
    <w:rsid w:val="006F43DB"/>
    <w:rsid w:val="006F632E"/>
    <w:rsid w:val="0072729E"/>
    <w:rsid w:val="00730D7D"/>
    <w:rsid w:val="00734BE2"/>
    <w:rsid w:val="00734D87"/>
    <w:rsid w:val="00747DFA"/>
    <w:rsid w:val="0075285B"/>
    <w:rsid w:val="0075592A"/>
    <w:rsid w:val="00761019"/>
    <w:rsid w:val="007643E6"/>
    <w:rsid w:val="007664F8"/>
    <w:rsid w:val="00775449"/>
    <w:rsid w:val="0078698D"/>
    <w:rsid w:val="007B0607"/>
    <w:rsid w:val="007D6ABF"/>
    <w:rsid w:val="007E4ACA"/>
    <w:rsid w:val="007E4BC3"/>
    <w:rsid w:val="007E7495"/>
    <w:rsid w:val="00801BEE"/>
    <w:rsid w:val="00826F40"/>
    <w:rsid w:val="00842C52"/>
    <w:rsid w:val="008500AC"/>
    <w:rsid w:val="0085358B"/>
    <w:rsid w:val="008574C7"/>
    <w:rsid w:val="008734B0"/>
    <w:rsid w:val="0087516C"/>
    <w:rsid w:val="00875FA2"/>
    <w:rsid w:val="008801FF"/>
    <w:rsid w:val="00880513"/>
    <w:rsid w:val="008934B4"/>
    <w:rsid w:val="008A3BB1"/>
    <w:rsid w:val="008A66A6"/>
    <w:rsid w:val="008B0F71"/>
    <w:rsid w:val="008E2904"/>
    <w:rsid w:val="008E337A"/>
    <w:rsid w:val="008F5012"/>
    <w:rsid w:val="009065A5"/>
    <w:rsid w:val="00917472"/>
    <w:rsid w:val="00920142"/>
    <w:rsid w:val="00932358"/>
    <w:rsid w:val="00933FC0"/>
    <w:rsid w:val="00937477"/>
    <w:rsid w:val="00941B1D"/>
    <w:rsid w:val="00943C6F"/>
    <w:rsid w:val="00944673"/>
    <w:rsid w:val="00944CD6"/>
    <w:rsid w:val="009670F0"/>
    <w:rsid w:val="00977044"/>
    <w:rsid w:val="00984E97"/>
    <w:rsid w:val="009858A1"/>
    <w:rsid w:val="009959AF"/>
    <w:rsid w:val="009A1EF2"/>
    <w:rsid w:val="009A62CD"/>
    <w:rsid w:val="009A73B5"/>
    <w:rsid w:val="009C7DC1"/>
    <w:rsid w:val="009D2EC7"/>
    <w:rsid w:val="009D5017"/>
    <w:rsid w:val="00A04045"/>
    <w:rsid w:val="00A13042"/>
    <w:rsid w:val="00A1604C"/>
    <w:rsid w:val="00A16DEF"/>
    <w:rsid w:val="00A17982"/>
    <w:rsid w:val="00A22C25"/>
    <w:rsid w:val="00A4033B"/>
    <w:rsid w:val="00A57FE0"/>
    <w:rsid w:val="00A6219B"/>
    <w:rsid w:val="00A71A44"/>
    <w:rsid w:val="00A838CB"/>
    <w:rsid w:val="00A939A4"/>
    <w:rsid w:val="00AA1780"/>
    <w:rsid w:val="00AA3617"/>
    <w:rsid w:val="00AB450F"/>
    <w:rsid w:val="00AB7987"/>
    <w:rsid w:val="00AC2438"/>
    <w:rsid w:val="00AC39F9"/>
    <w:rsid w:val="00AD6702"/>
    <w:rsid w:val="00AD7C6C"/>
    <w:rsid w:val="00B01F36"/>
    <w:rsid w:val="00B03A02"/>
    <w:rsid w:val="00B05861"/>
    <w:rsid w:val="00B12EA2"/>
    <w:rsid w:val="00B54BEF"/>
    <w:rsid w:val="00B65DA7"/>
    <w:rsid w:val="00B95136"/>
    <w:rsid w:val="00B96559"/>
    <w:rsid w:val="00BB6D58"/>
    <w:rsid w:val="00BC434C"/>
    <w:rsid w:val="00BD08A5"/>
    <w:rsid w:val="00BD5709"/>
    <w:rsid w:val="00BF1E20"/>
    <w:rsid w:val="00BF630A"/>
    <w:rsid w:val="00C01007"/>
    <w:rsid w:val="00C03F12"/>
    <w:rsid w:val="00C07A93"/>
    <w:rsid w:val="00C210A1"/>
    <w:rsid w:val="00C353F0"/>
    <w:rsid w:val="00C46972"/>
    <w:rsid w:val="00C4727F"/>
    <w:rsid w:val="00C532C0"/>
    <w:rsid w:val="00C60288"/>
    <w:rsid w:val="00C656DB"/>
    <w:rsid w:val="00C716DF"/>
    <w:rsid w:val="00C71C08"/>
    <w:rsid w:val="00C82216"/>
    <w:rsid w:val="00C90870"/>
    <w:rsid w:val="00C92B56"/>
    <w:rsid w:val="00C948B7"/>
    <w:rsid w:val="00CA4935"/>
    <w:rsid w:val="00CA7C27"/>
    <w:rsid w:val="00CB2216"/>
    <w:rsid w:val="00CC5AAA"/>
    <w:rsid w:val="00CC64B3"/>
    <w:rsid w:val="00CC681F"/>
    <w:rsid w:val="00CD1985"/>
    <w:rsid w:val="00CD3C71"/>
    <w:rsid w:val="00D1305A"/>
    <w:rsid w:val="00D32E11"/>
    <w:rsid w:val="00D330F6"/>
    <w:rsid w:val="00D53391"/>
    <w:rsid w:val="00D55D5E"/>
    <w:rsid w:val="00D6552E"/>
    <w:rsid w:val="00DA2721"/>
    <w:rsid w:val="00DA56B6"/>
    <w:rsid w:val="00DD58CF"/>
    <w:rsid w:val="00E0181B"/>
    <w:rsid w:val="00E033C7"/>
    <w:rsid w:val="00E047C1"/>
    <w:rsid w:val="00E128D6"/>
    <w:rsid w:val="00E13AF9"/>
    <w:rsid w:val="00E21DA4"/>
    <w:rsid w:val="00E247C2"/>
    <w:rsid w:val="00E25C5F"/>
    <w:rsid w:val="00E2799B"/>
    <w:rsid w:val="00E53E69"/>
    <w:rsid w:val="00E553FE"/>
    <w:rsid w:val="00E56160"/>
    <w:rsid w:val="00E66FBA"/>
    <w:rsid w:val="00E70A26"/>
    <w:rsid w:val="00E82878"/>
    <w:rsid w:val="00E8471F"/>
    <w:rsid w:val="00E92B39"/>
    <w:rsid w:val="00E95303"/>
    <w:rsid w:val="00E959E1"/>
    <w:rsid w:val="00E96F9C"/>
    <w:rsid w:val="00E976D4"/>
    <w:rsid w:val="00EB27DB"/>
    <w:rsid w:val="00EC46B2"/>
    <w:rsid w:val="00ED2988"/>
    <w:rsid w:val="00EE4295"/>
    <w:rsid w:val="00EF77F0"/>
    <w:rsid w:val="00F1564E"/>
    <w:rsid w:val="00F30369"/>
    <w:rsid w:val="00F3092C"/>
    <w:rsid w:val="00F33E1E"/>
    <w:rsid w:val="00F35BC1"/>
    <w:rsid w:val="00F412D0"/>
    <w:rsid w:val="00F514A3"/>
    <w:rsid w:val="00F6441E"/>
    <w:rsid w:val="00F907B9"/>
    <w:rsid w:val="00FA12DC"/>
    <w:rsid w:val="00FA468A"/>
    <w:rsid w:val="00FB059B"/>
    <w:rsid w:val="00FB186F"/>
    <w:rsid w:val="00FC06A1"/>
    <w:rsid w:val="00FC51F8"/>
    <w:rsid w:val="00FD1B5B"/>
    <w:rsid w:val="00FD3F91"/>
    <w:rsid w:val="00FD4BFC"/>
    <w:rsid w:val="00FD6C52"/>
    <w:rsid w:val="00FD7B00"/>
    <w:rsid w:val="00FE0C81"/>
    <w:rsid w:val="00FF0510"/>
    <w:rsid w:val="00FF0F28"/>
    <w:rsid w:val="00FF1641"/>
    <w:rsid w:val="038B821F"/>
    <w:rsid w:val="615BADEE"/>
    <w:rsid w:val="63BFAFD3"/>
    <w:rsid w:val="7C4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03682"/>
  <w15:docId w15:val="{C2F0375D-942E-4FEC-A53C-B73C61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  <w:style w:type="paragraph" w:customStyle="1" w:styleId="GreenHeader">
    <w:name w:val="Green Header"/>
    <w:basedOn w:val="Normal"/>
    <w:link w:val="GreenHeaderChar"/>
    <w:qFormat/>
    <w:rsid w:val="002149B1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before="120" w:after="120"/>
      <w:outlineLvl w:val="0"/>
    </w:pPr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lang w:bidi="en-US"/>
    </w:rPr>
  </w:style>
  <w:style w:type="character" w:customStyle="1" w:styleId="GreenHeaderChar">
    <w:name w:val="Green Header Char"/>
    <w:basedOn w:val="DefaultParagraphFont"/>
    <w:link w:val="GreenHeader"/>
    <w:rsid w:val="002149B1"/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shd w:val="clear" w:color="auto" w:fill="92D05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1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B1"/>
    <w:rPr>
      <w:b/>
      <w:bCs/>
    </w:rPr>
  </w:style>
  <w:style w:type="paragraph" w:styleId="Revision">
    <w:name w:val="Revision"/>
    <w:hidden/>
    <w:uiPriority w:val="99"/>
    <w:semiHidden/>
    <w:rsid w:val="00E66FB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  <SharedWithUsers xmlns="f91effe1-71ed-4fb6-9e64-44cf3223fcfb">
      <UserInfo>
        <DisplayName>Sami Bradley</DisplayName>
        <AccountId>157</AccountId>
        <AccountType/>
      </UserInfo>
      <UserInfo>
        <DisplayName>Janice Lee</DisplayName>
        <AccountId>269</AccountId>
        <AccountType/>
      </UserInfo>
      <UserInfo>
        <DisplayName>Nikki Roseberry</DisplayName>
        <AccountId>494</AccountId>
        <AccountType/>
      </UserInfo>
      <UserInfo>
        <DisplayName>Christen Million</DisplayName>
        <AccountId>1523</AccountId>
        <AccountType/>
      </UserInfo>
      <UserInfo>
        <DisplayName>Stacy Scholten</DisplayName>
        <AccountId>1522</AccountId>
        <AccountType/>
      </UserInfo>
    </SharedWithUsers>
    <TaxCatchAll xmlns="f91effe1-71ed-4fb6-9e64-44cf3223fcfb" xsi:nil="true"/>
    <lcf76f155ced4ddcb4097134ff3c332f xmlns="ccc86b25-d00f-4988-8ca2-4a418d2cdca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9" ma:contentTypeDescription="Create a new document." ma:contentTypeScope="" ma:versionID="24d6156c3a89f22df9d49aec3d4f5f21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d85456b6ef97edac5b01aec36730d09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91642-C766-4EC9-9CB1-A782055B4045}">
  <ds:schemaRefs>
    <ds:schemaRef ds:uri="http://schemas.microsoft.com/office/2006/metadata/properties"/>
    <ds:schemaRef ds:uri="http://schemas.microsoft.com/office/infopath/2007/PartnerControls"/>
    <ds:schemaRef ds:uri="ccc86b25-d00f-4988-8ca2-4a418d2cdca0"/>
    <ds:schemaRef ds:uri="f91effe1-71ed-4fb6-9e64-44cf3223fcfb"/>
  </ds:schemaRefs>
</ds:datastoreItem>
</file>

<file path=customXml/itemProps2.xml><?xml version="1.0" encoding="utf-8"?>
<ds:datastoreItem xmlns:ds="http://schemas.openxmlformats.org/officeDocument/2006/customXml" ds:itemID="{8001E755-BB58-4664-90D7-18D6ECE0D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EA04E0-2E5C-4D3D-9AAB-B229DE919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1116</Words>
  <Characters>6362</Characters>
  <Application>Microsoft Office Word</Application>
  <DocSecurity>0</DocSecurity>
  <Lines>53</Lines>
  <Paragraphs>14</Paragraphs>
  <ScaleCrop>false</ScaleCrop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Nikki Roseberry</cp:lastModifiedBy>
  <cp:revision>119</cp:revision>
  <cp:lastPrinted>2013-06-02T03:16:00Z</cp:lastPrinted>
  <dcterms:created xsi:type="dcterms:W3CDTF">2022-05-31T14:01:00Z</dcterms:created>
  <dcterms:modified xsi:type="dcterms:W3CDTF">2022-06-08T19:58:00Z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  <property fmtid="{D5CDD505-2E9C-101B-9397-08002B2CF9AE}" pid="3" name="MediaServiceImageTags">
    <vt:lpwstr/>
  </property>
</Properties>
</file>