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14"/>
        <w:tblW w:w="15163" w:type="dxa"/>
        <w:tblLayout w:type="fixed"/>
        <w:tblLook w:val="04A0" w:firstRow="1" w:lastRow="0" w:firstColumn="1" w:lastColumn="0" w:noHBand="0" w:noVBand="1"/>
      </w:tblPr>
      <w:tblGrid>
        <w:gridCol w:w="2335"/>
        <w:gridCol w:w="1994"/>
        <w:gridCol w:w="1994"/>
        <w:gridCol w:w="2259"/>
        <w:gridCol w:w="2340"/>
        <w:gridCol w:w="2250"/>
        <w:gridCol w:w="1991"/>
      </w:tblGrid>
      <w:tr w:rsidR="007401BE" w:rsidRPr="00875DF9" w14:paraId="632FD284" w14:textId="77777777" w:rsidTr="007401BE">
        <w:tc>
          <w:tcPr>
            <w:tcW w:w="2335" w:type="dxa"/>
            <w:shd w:val="clear" w:color="auto" w:fill="CCCCCC"/>
          </w:tcPr>
          <w:p w14:paraId="56E5612D" w14:textId="77777777" w:rsidR="007401BE" w:rsidRPr="005558EE" w:rsidRDefault="007401BE" w:rsidP="0084428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994" w:type="dxa"/>
            <w:shd w:val="clear" w:color="auto" w:fill="CCCCCC"/>
          </w:tcPr>
          <w:p w14:paraId="35F31AFB" w14:textId="2C0B7F88" w:rsidR="007401BE" w:rsidRDefault="007401BE" w:rsidP="0084428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July</w:t>
            </w:r>
          </w:p>
        </w:tc>
        <w:tc>
          <w:tcPr>
            <w:tcW w:w="1994" w:type="dxa"/>
            <w:shd w:val="clear" w:color="auto" w:fill="CCCCCC"/>
          </w:tcPr>
          <w:p w14:paraId="38CDD197" w14:textId="6FCA10CA" w:rsidR="007401BE" w:rsidRPr="00875DF9" w:rsidRDefault="007401BE" w:rsidP="0084428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August</w:t>
            </w:r>
          </w:p>
        </w:tc>
        <w:tc>
          <w:tcPr>
            <w:tcW w:w="2259" w:type="dxa"/>
            <w:shd w:val="clear" w:color="auto" w:fill="CCCCCC"/>
          </w:tcPr>
          <w:p w14:paraId="4AEE6A51" w14:textId="77777777" w:rsidR="007401BE" w:rsidRPr="00875DF9" w:rsidRDefault="007401BE" w:rsidP="0084428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September</w:t>
            </w:r>
          </w:p>
        </w:tc>
        <w:tc>
          <w:tcPr>
            <w:tcW w:w="2340" w:type="dxa"/>
            <w:shd w:val="clear" w:color="auto" w:fill="CCCCCC"/>
          </w:tcPr>
          <w:p w14:paraId="377184CF" w14:textId="77777777" w:rsidR="007401BE" w:rsidRPr="00875DF9" w:rsidRDefault="007401BE" w:rsidP="0084428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October</w:t>
            </w:r>
          </w:p>
        </w:tc>
        <w:tc>
          <w:tcPr>
            <w:tcW w:w="2250" w:type="dxa"/>
            <w:shd w:val="clear" w:color="auto" w:fill="CCCCCC"/>
          </w:tcPr>
          <w:p w14:paraId="1900DBCF" w14:textId="77777777" w:rsidR="007401BE" w:rsidRPr="00875DF9" w:rsidRDefault="007401BE" w:rsidP="0084428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November</w:t>
            </w:r>
          </w:p>
        </w:tc>
        <w:tc>
          <w:tcPr>
            <w:tcW w:w="1991" w:type="dxa"/>
            <w:shd w:val="clear" w:color="auto" w:fill="CCCCCC"/>
          </w:tcPr>
          <w:p w14:paraId="50FD492C" w14:textId="77777777" w:rsidR="007401BE" w:rsidRPr="00875DF9" w:rsidRDefault="007401BE" w:rsidP="0084428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December</w:t>
            </w:r>
          </w:p>
        </w:tc>
      </w:tr>
      <w:tr w:rsidR="007401BE" w:rsidRPr="005558EE" w14:paraId="4949DBEB" w14:textId="77777777" w:rsidTr="007401BE">
        <w:trPr>
          <w:trHeight w:val="1898"/>
        </w:trPr>
        <w:tc>
          <w:tcPr>
            <w:tcW w:w="2335" w:type="dxa"/>
            <w:shd w:val="clear" w:color="auto" w:fill="CCCCCC"/>
            <w:vAlign w:val="center"/>
          </w:tcPr>
          <w:p w14:paraId="3CAC0E09" w14:textId="77777777" w:rsidR="007401BE" w:rsidRPr="005558EE" w:rsidRDefault="007401BE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 w:rsidRPr="005558EE">
              <w:rPr>
                <w:rFonts w:ascii="Helvetica" w:hAnsi="Helvetica"/>
                <w:b/>
                <w:sz w:val="32"/>
                <w:szCs w:val="32"/>
              </w:rPr>
              <w:t>Community Assessment</w:t>
            </w:r>
          </w:p>
        </w:tc>
        <w:tc>
          <w:tcPr>
            <w:tcW w:w="1994" w:type="dxa"/>
          </w:tcPr>
          <w:p w14:paraId="355AE5A6" w14:textId="77777777" w:rsidR="007401BE" w:rsidRPr="00EF689F" w:rsidRDefault="007401BE" w:rsidP="00844289">
            <w:pPr>
              <w:pStyle w:val="ListParagrap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4" w:type="dxa"/>
          </w:tcPr>
          <w:p w14:paraId="2FA34151" w14:textId="4A5EE3ED" w:rsidR="007401BE" w:rsidRPr="00EF689F" w:rsidRDefault="007401BE" w:rsidP="00844289">
            <w:pPr>
              <w:pStyle w:val="ListParagrap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50D964C" w14:textId="77777777" w:rsidR="007401BE" w:rsidRPr="00E05CF1" w:rsidRDefault="007401BE" w:rsidP="0084428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4B9B3B" w14:textId="77777777" w:rsidR="007401BE" w:rsidRPr="00844289" w:rsidRDefault="007401BE" w:rsidP="0084428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8EF410" w14:textId="77777777" w:rsidR="007401BE" w:rsidRPr="00492AE2" w:rsidRDefault="007401BE" w:rsidP="0084428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5735C42E" w14:textId="77777777" w:rsidR="007401BE" w:rsidRPr="005558EE" w:rsidRDefault="007401BE" w:rsidP="00844289">
            <w:pPr>
              <w:pStyle w:val="ListParagraph"/>
              <w:ind w:left="36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401BE" w:rsidRPr="005558EE" w14:paraId="003577F9" w14:textId="77777777" w:rsidTr="007401BE">
        <w:tc>
          <w:tcPr>
            <w:tcW w:w="2335" w:type="dxa"/>
            <w:shd w:val="clear" w:color="auto" w:fill="CCCCCC"/>
            <w:vAlign w:val="center"/>
          </w:tcPr>
          <w:p w14:paraId="318690B3" w14:textId="4E1BE82E" w:rsidR="007401BE" w:rsidRPr="005558EE" w:rsidRDefault="007401BE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>
              <w:rPr>
                <w:rFonts w:ascii="Helvetica" w:hAnsi="Helvetica"/>
                <w:b/>
                <w:sz w:val="32"/>
                <w:szCs w:val="32"/>
              </w:rPr>
              <w:t>Systems Identification</w:t>
            </w:r>
          </w:p>
        </w:tc>
        <w:tc>
          <w:tcPr>
            <w:tcW w:w="1994" w:type="dxa"/>
          </w:tcPr>
          <w:p w14:paraId="67C12AED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126A0410" w14:textId="7B28D004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082A95E9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64C5B2AE" w14:textId="77777777" w:rsidR="007401BE" w:rsidRPr="00844289" w:rsidRDefault="007401BE" w:rsidP="00844289">
            <w:pPr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0F64AF68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24A9D55E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226B2D8C" w14:textId="77777777" w:rsidR="007401BE" w:rsidRPr="00FB5D91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04BF28C2" w14:textId="77777777" w:rsidR="007401BE" w:rsidRPr="00E05CF1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8B463C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E1248A2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E794AB6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401BE" w:rsidRPr="005558EE" w14:paraId="3AF9D37E" w14:textId="77777777" w:rsidTr="007401BE">
        <w:tc>
          <w:tcPr>
            <w:tcW w:w="2335" w:type="dxa"/>
            <w:shd w:val="clear" w:color="auto" w:fill="CCCCCC"/>
            <w:vAlign w:val="center"/>
          </w:tcPr>
          <w:p w14:paraId="574227CF" w14:textId="77777777" w:rsidR="007401BE" w:rsidRDefault="007401BE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 w:rsidRPr="005558EE">
              <w:rPr>
                <w:rFonts w:ascii="Helvetica" w:hAnsi="Helvetica"/>
                <w:b/>
                <w:sz w:val="32"/>
                <w:szCs w:val="32"/>
              </w:rPr>
              <w:t>Pyramid</w:t>
            </w:r>
            <w:r w:rsidRPr="005558EE" w:rsidDel="00E51AD0">
              <w:rPr>
                <w:rFonts w:ascii="Helvetica" w:hAnsi="Helvetica"/>
                <w:b/>
                <w:sz w:val="32"/>
                <w:szCs w:val="32"/>
              </w:rPr>
              <w:t xml:space="preserve"> </w:t>
            </w:r>
            <w:r>
              <w:rPr>
                <w:rFonts w:ascii="Helvetica" w:hAnsi="Helvetica"/>
                <w:b/>
                <w:sz w:val="32"/>
                <w:szCs w:val="32"/>
              </w:rPr>
              <w:t>Model</w:t>
            </w:r>
          </w:p>
          <w:p w14:paraId="1E484468" w14:textId="055CE176" w:rsidR="00983F67" w:rsidRPr="005558EE" w:rsidRDefault="00983F67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</w:p>
        </w:tc>
        <w:tc>
          <w:tcPr>
            <w:tcW w:w="1994" w:type="dxa"/>
          </w:tcPr>
          <w:p w14:paraId="174451ED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5574FF0E" w14:textId="7898C180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0469A9EF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64A8F43D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40AEADC3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084CF75F" w14:textId="77777777" w:rsidR="007401BE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0BBAAFB6" w14:textId="77777777" w:rsidR="007401BE" w:rsidRPr="00FB5D91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3F39570" w14:textId="77777777" w:rsidR="007401BE" w:rsidRPr="00492AE2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2B8A5A2" w14:textId="77777777" w:rsidR="007401BE" w:rsidRPr="00D135C5" w:rsidRDefault="007401BE" w:rsidP="0084428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B6F752" w14:textId="77777777" w:rsidR="007401BE" w:rsidRPr="00734252" w:rsidRDefault="007401BE" w:rsidP="0084428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63AB280" w14:textId="77777777" w:rsidR="007401BE" w:rsidRPr="00A27C71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401BE" w:rsidRPr="005558EE" w14:paraId="0D62383C" w14:textId="77777777" w:rsidTr="007401BE">
        <w:tc>
          <w:tcPr>
            <w:tcW w:w="2335" w:type="dxa"/>
            <w:shd w:val="clear" w:color="auto" w:fill="CCCCCC"/>
            <w:vAlign w:val="center"/>
          </w:tcPr>
          <w:p w14:paraId="1D335CFA" w14:textId="77777777" w:rsidR="007401BE" w:rsidRDefault="007401BE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</w:p>
          <w:p w14:paraId="5682A475" w14:textId="77777777" w:rsidR="007401BE" w:rsidRDefault="007401BE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 w:rsidRPr="005558EE">
              <w:rPr>
                <w:rFonts w:ascii="Helvetica" w:hAnsi="Helvetica"/>
                <w:b/>
                <w:sz w:val="32"/>
                <w:szCs w:val="32"/>
              </w:rPr>
              <w:t>Project Management</w:t>
            </w:r>
          </w:p>
          <w:p w14:paraId="6CEBFAD6" w14:textId="77777777" w:rsidR="007401BE" w:rsidRPr="005558EE" w:rsidRDefault="007401BE" w:rsidP="00844289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</w:p>
        </w:tc>
        <w:tc>
          <w:tcPr>
            <w:tcW w:w="1994" w:type="dxa"/>
          </w:tcPr>
          <w:p w14:paraId="467DF5DE" w14:textId="77777777" w:rsidR="007401BE" w:rsidRPr="00FB5D91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3402D7E2" w14:textId="33079F7B" w:rsidR="007401BE" w:rsidRPr="00FB5D91" w:rsidRDefault="007401BE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6C20C18E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FAE573A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55229D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431DB302" w14:textId="77777777" w:rsidR="007401BE" w:rsidRPr="005558EE" w:rsidRDefault="007401BE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0C13FCB0" w14:textId="77777777" w:rsidR="00492AE2" w:rsidRPr="005558EE" w:rsidRDefault="00492AE2" w:rsidP="00492AE2">
      <w:pPr>
        <w:rPr>
          <w:rFonts w:ascii="Helvetica" w:hAnsi="Helvetica"/>
        </w:rPr>
      </w:pPr>
    </w:p>
    <w:p w14:paraId="75D1A9D3" w14:textId="77777777" w:rsidR="00492AE2" w:rsidRDefault="00492AE2" w:rsidP="00492AE2"/>
    <w:p w14:paraId="076D0535" w14:textId="77777777" w:rsidR="002075A3" w:rsidRDefault="002075A3"/>
    <w:p w14:paraId="7C6D77F9" w14:textId="77777777" w:rsidR="00492AE2" w:rsidRDefault="00492AE2"/>
    <w:p w14:paraId="7B69D52A" w14:textId="3B630C0A" w:rsidR="00EF689F" w:rsidRDefault="00EF689F">
      <w:bookmarkStart w:id="0" w:name="_GoBack"/>
      <w:bookmarkEnd w:id="0"/>
    </w:p>
    <w:p w14:paraId="2623A69E" w14:textId="77777777" w:rsidR="00492AE2" w:rsidRPr="005558EE" w:rsidRDefault="00492AE2" w:rsidP="00492AE2">
      <w:pPr>
        <w:rPr>
          <w:rFonts w:ascii="Helvetica" w:hAnsi="Helvetica"/>
        </w:rPr>
      </w:pPr>
    </w:p>
    <w:tbl>
      <w:tblPr>
        <w:tblStyle w:val="TableGrid"/>
        <w:tblW w:w="15160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2363"/>
        <w:gridCol w:w="1966"/>
        <w:gridCol w:w="2259"/>
        <w:gridCol w:w="2340"/>
        <w:gridCol w:w="2250"/>
        <w:gridCol w:w="1991"/>
        <w:gridCol w:w="1991"/>
      </w:tblGrid>
      <w:tr w:rsidR="00844289" w:rsidRPr="00875DF9" w14:paraId="04F31E7B" w14:textId="77777777" w:rsidTr="007401BE">
        <w:tc>
          <w:tcPr>
            <w:tcW w:w="2363" w:type="dxa"/>
            <w:shd w:val="clear" w:color="auto" w:fill="CCCCCC"/>
          </w:tcPr>
          <w:p w14:paraId="40BBC6B4" w14:textId="77777777" w:rsidR="00844289" w:rsidRPr="005558EE" w:rsidRDefault="00844289" w:rsidP="00102D5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966" w:type="dxa"/>
            <w:shd w:val="clear" w:color="auto" w:fill="CCCCCC"/>
          </w:tcPr>
          <w:p w14:paraId="7EC2AFEB" w14:textId="08241DA1" w:rsidR="00844289" w:rsidRPr="00875DF9" w:rsidRDefault="007401BE" w:rsidP="00102D5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January</w:t>
            </w:r>
          </w:p>
        </w:tc>
        <w:tc>
          <w:tcPr>
            <w:tcW w:w="2259" w:type="dxa"/>
            <w:shd w:val="clear" w:color="auto" w:fill="CCCCCC"/>
          </w:tcPr>
          <w:p w14:paraId="0DE3C3FC" w14:textId="7D08A6C2" w:rsidR="00844289" w:rsidRPr="00875DF9" w:rsidRDefault="007401BE" w:rsidP="00102D5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February</w:t>
            </w:r>
          </w:p>
        </w:tc>
        <w:tc>
          <w:tcPr>
            <w:tcW w:w="2340" w:type="dxa"/>
            <w:shd w:val="clear" w:color="auto" w:fill="CCCCCC"/>
          </w:tcPr>
          <w:p w14:paraId="75E24687" w14:textId="1FC26A73" w:rsidR="00844289" w:rsidRPr="00875DF9" w:rsidRDefault="007401BE" w:rsidP="00102D5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March</w:t>
            </w:r>
          </w:p>
        </w:tc>
        <w:tc>
          <w:tcPr>
            <w:tcW w:w="2250" w:type="dxa"/>
            <w:shd w:val="clear" w:color="auto" w:fill="CCCCCC"/>
          </w:tcPr>
          <w:p w14:paraId="04B89ACA" w14:textId="796FB4AE" w:rsidR="00844289" w:rsidRPr="00875DF9" w:rsidRDefault="007401BE" w:rsidP="00102D5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April</w:t>
            </w:r>
          </w:p>
        </w:tc>
        <w:tc>
          <w:tcPr>
            <w:tcW w:w="1991" w:type="dxa"/>
            <w:shd w:val="clear" w:color="auto" w:fill="CCCCCC"/>
          </w:tcPr>
          <w:p w14:paraId="3916E0AB" w14:textId="4D23D722" w:rsidR="00844289" w:rsidRPr="00875DF9" w:rsidRDefault="007401BE" w:rsidP="00102D56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May </w:t>
            </w:r>
          </w:p>
        </w:tc>
        <w:tc>
          <w:tcPr>
            <w:tcW w:w="1991" w:type="dxa"/>
            <w:shd w:val="clear" w:color="auto" w:fill="CCCCCC"/>
          </w:tcPr>
          <w:p w14:paraId="3DB5DD2F" w14:textId="4EBA24E2" w:rsidR="00844289" w:rsidRDefault="007401BE" w:rsidP="007401BE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June</w:t>
            </w:r>
          </w:p>
        </w:tc>
      </w:tr>
      <w:tr w:rsidR="00844289" w:rsidRPr="005558EE" w14:paraId="33B76D25" w14:textId="77777777" w:rsidTr="007401BE">
        <w:trPr>
          <w:trHeight w:val="1898"/>
        </w:trPr>
        <w:tc>
          <w:tcPr>
            <w:tcW w:w="2363" w:type="dxa"/>
            <w:shd w:val="clear" w:color="auto" w:fill="CCCCCC"/>
            <w:vAlign w:val="center"/>
          </w:tcPr>
          <w:p w14:paraId="7DE51651" w14:textId="77777777" w:rsidR="00844289" w:rsidRPr="005558EE" w:rsidRDefault="00844289" w:rsidP="00492AE2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 w:rsidRPr="005558EE">
              <w:rPr>
                <w:rFonts w:ascii="Helvetica" w:hAnsi="Helvetica"/>
                <w:b/>
                <w:sz w:val="32"/>
                <w:szCs w:val="32"/>
              </w:rPr>
              <w:t>Community Assessment</w:t>
            </w:r>
          </w:p>
        </w:tc>
        <w:tc>
          <w:tcPr>
            <w:tcW w:w="1966" w:type="dxa"/>
          </w:tcPr>
          <w:p w14:paraId="5896261F" w14:textId="77777777" w:rsidR="00844289" w:rsidRPr="005558EE" w:rsidRDefault="00844289" w:rsidP="00492AE2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9" w:type="dxa"/>
          </w:tcPr>
          <w:p w14:paraId="1341677B" w14:textId="77777777" w:rsidR="00844289" w:rsidRPr="00D135C5" w:rsidRDefault="00844289" w:rsidP="00844289">
            <w:pPr>
              <w:pStyle w:val="ListParagraph"/>
              <w:ind w:left="45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F2B8298" w14:textId="77777777" w:rsidR="00844289" w:rsidRPr="00D135C5" w:rsidRDefault="00844289" w:rsidP="00844289">
            <w:pPr>
              <w:pStyle w:val="ListParagraph"/>
              <w:ind w:left="45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33DE1CD" w14:textId="77777777" w:rsidR="00844289" w:rsidRPr="00EF689F" w:rsidRDefault="00844289" w:rsidP="00EF689F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80C547C" w14:textId="77777777" w:rsidR="00844289" w:rsidRPr="005558EE" w:rsidRDefault="00844289" w:rsidP="00492AE2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5C11D8CF" w14:textId="77777777" w:rsidR="00844289" w:rsidRPr="005558EE" w:rsidRDefault="00844289" w:rsidP="00492AE2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844289" w:rsidRPr="005558EE" w14:paraId="2318181F" w14:textId="77777777" w:rsidTr="007401BE">
        <w:tc>
          <w:tcPr>
            <w:tcW w:w="2363" w:type="dxa"/>
            <w:shd w:val="clear" w:color="auto" w:fill="CCCCCC"/>
            <w:vAlign w:val="center"/>
          </w:tcPr>
          <w:p w14:paraId="1EE2E628" w14:textId="5F257D1D" w:rsidR="00844289" w:rsidRPr="005558EE" w:rsidRDefault="007401BE" w:rsidP="00492AE2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>
              <w:rPr>
                <w:rFonts w:ascii="Helvetica" w:hAnsi="Helvetica"/>
                <w:b/>
                <w:sz w:val="32"/>
                <w:szCs w:val="32"/>
              </w:rPr>
              <w:t>Systems Identification</w:t>
            </w:r>
          </w:p>
        </w:tc>
        <w:tc>
          <w:tcPr>
            <w:tcW w:w="1966" w:type="dxa"/>
          </w:tcPr>
          <w:p w14:paraId="01A44B7A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</w:t>
            </w:r>
          </w:p>
          <w:p w14:paraId="16F02A9D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  <w:p w14:paraId="169F91B8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  <w:p w14:paraId="02A6062B" w14:textId="77777777" w:rsidR="00844289" w:rsidRPr="00E05CF1" w:rsidRDefault="00844289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2259" w:type="dxa"/>
          </w:tcPr>
          <w:p w14:paraId="364751F0" w14:textId="77777777" w:rsidR="00844289" w:rsidRPr="00844289" w:rsidRDefault="00844289" w:rsidP="0084428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91F29C2" w14:textId="77777777" w:rsidR="00844289" w:rsidRPr="005558EE" w:rsidRDefault="00844289" w:rsidP="00844289">
            <w:pPr>
              <w:pStyle w:val="ListParagraph"/>
              <w:ind w:left="45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B91EE29" w14:textId="77777777" w:rsidR="00844289" w:rsidRPr="00844289" w:rsidRDefault="00844289" w:rsidP="00844289">
            <w:pPr>
              <w:ind w:left="9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586A904E" w14:textId="77777777" w:rsidR="00844289" w:rsidRPr="00844289" w:rsidRDefault="00844289" w:rsidP="00844289">
            <w:pPr>
              <w:ind w:left="9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B2EF275" w14:textId="77777777" w:rsidR="00844289" w:rsidRPr="00844289" w:rsidRDefault="00844289" w:rsidP="00844289">
            <w:pPr>
              <w:ind w:left="9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844289" w:rsidRPr="005558EE" w14:paraId="46E7432E" w14:textId="77777777" w:rsidTr="007401BE">
        <w:tc>
          <w:tcPr>
            <w:tcW w:w="2363" w:type="dxa"/>
            <w:shd w:val="clear" w:color="auto" w:fill="CCCCCC"/>
            <w:vAlign w:val="center"/>
          </w:tcPr>
          <w:p w14:paraId="6E6217C7" w14:textId="1BF1D122" w:rsidR="00844289" w:rsidRPr="005558EE" w:rsidRDefault="007401BE" w:rsidP="00492AE2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>
              <w:rPr>
                <w:rFonts w:ascii="Helvetica" w:hAnsi="Helvetica"/>
                <w:b/>
                <w:sz w:val="32"/>
                <w:szCs w:val="32"/>
              </w:rPr>
              <w:t>Pyramid Model</w:t>
            </w:r>
          </w:p>
        </w:tc>
        <w:tc>
          <w:tcPr>
            <w:tcW w:w="1966" w:type="dxa"/>
          </w:tcPr>
          <w:p w14:paraId="4437282D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130D1BFE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78F7AA59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504F18AF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0572D143" w14:textId="77777777" w:rsidR="00844289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  <w:p w14:paraId="20D2A918" w14:textId="77777777" w:rsidR="00844289" w:rsidRPr="00FB5D91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4CADC892" w14:textId="77777777" w:rsidR="00844289" w:rsidRPr="005558EE" w:rsidRDefault="00844289" w:rsidP="00D135C5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1F4747D" w14:textId="77777777" w:rsidR="00844289" w:rsidRPr="005558EE" w:rsidRDefault="00844289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A25A504" w14:textId="77777777" w:rsidR="00844289" w:rsidRPr="00734252" w:rsidRDefault="00844289" w:rsidP="00492AE2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13880D6" w14:textId="77777777" w:rsidR="00844289" w:rsidRPr="00844289" w:rsidRDefault="00844289" w:rsidP="00844289">
            <w:pPr>
              <w:ind w:left="9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1FB391A6" w14:textId="77777777" w:rsidR="00844289" w:rsidRPr="00844289" w:rsidRDefault="00844289" w:rsidP="00844289">
            <w:pPr>
              <w:ind w:left="9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844289" w:rsidRPr="005558EE" w14:paraId="4925D537" w14:textId="77777777" w:rsidTr="007401BE">
        <w:tc>
          <w:tcPr>
            <w:tcW w:w="2363" w:type="dxa"/>
            <w:shd w:val="clear" w:color="auto" w:fill="CCCCCC"/>
            <w:vAlign w:val="center"/>
          </w:tcPr>
          <w:p w14:paraId="31090631" w14:textId="77777777" w:rsidR="00844289" w:rsidRDefault="00844289" w:rsidP="00492AE2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</w:p>
          <w:p w14:paraId="423F4E68" w14:textId="77777777" w:rsidR="00844289" w:rsidRDefault="00844289" w:rsidP="00492AE2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  <w:r w:rsidRPr="005558EE">
              <w:rPr>
                <w:rFonts w:ascii="Helvetica" w:hAnsi="Helvetica"/>
                <w:b/>
                <w:sz w:val="32"/>
                <w:szCs w:val="32"/>
              </w:rPr>
              <w:t>Project Management</w:t>
            </w:r>
          </w:p>
          <w:p w14:paraId="11AFC600" w14:textId="77777777" w:rsidR="00844289" w:rsidRPr="005558EE" w:rsidRDefault="00844289" w:rsidP="00492AE2">
            <w:pPr>
              <w:jc w:val="center"/>
              <w:rPr>
                <w:rFonts w:ascii="Helvetica" w:hAnsi="Helvetica"/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14:paraId="1F4B95CA" w14:textId="77777777" w:rsidR="00844289" w:rsidRPr="00FB5D91" w:rsidRDefault="00844289" w:rsidP="00844289">
            <w:pPr>
              <w:pStyle w:val="ListParagraph"/>
              <w:ind w:left="234"/>
              <w:rPr>
                <w:rFonts w:ascii="Helvetica" w:hAnsi="Helvetica"/>
                <w:i/>
                <w:color w:val="008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31BE2B2B" w14:textId="77777777" w:rsidR="00844289" w:rsidRPr="005558EE" w:rsidRDefault="00844289" w:rsidP="00EF689F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8AE0B8" w14:textId="77777777" w:rsidR="00844289" w:rsidRPr="005558EE" w:rsidRDefault="00844289" w:rsidP="00EF689F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5DBD35A" w14:textId="77777777" w:rsidR="00844289" w:rsidRPr="005558EE" w:rsidRDefault="00844289" w:rsidP="00844289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6D47FBBC" w14:textId="77777777" w:rsidR="00844289" w:rsidRPr="005558EE" w:rsidRDefault="00844289" w:rsidP="00492AE2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D91458B" w14:textId="77777777" w:rsidR="00844289" w:rsidRPr="005558EE" w:rsidRDefault="00844289" w:rsidP="00492AE2">
            <w:pPr>
              <w:pStyle w:val="ListParagraph"/>
              <w:ind w:left="234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4B71723A" w14:textId="77777777" w:rsidR="00492AE2" w:rsidRDefault="00492AE2" w:rsidP="00492AE2"/>
    <w:p w14:paraId="5A37ED57" w14:textId="77777777" w:rsidR="00492AE2" w:rsidRDefault="00492AE2"/>
    <w:sectPr w:rsidR="00492AE2" w:rsidSect="0084428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AB962" w14:textId="77777777" w:rsidR="00492AE2" w:rsidRDefault="00492AE2" w:rsidP="00492AE2">
      <w:r>
        <w:separator/>
      </w:r>
    </w:p>
  </w:endnote>
  <w:endnote w:type="continuationSeparator" w:id="0">
    <w:p w14:paraId="7D25CBC7" w14:textId="77777777" w:rsidR="00492AE2" w:rsidRDefault="00492AE2" w:rsidP="0049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807A8" w14:textId="77777777" w:rsidR="00492AE2" w:rsidRDefault="00492AE2" w:rsidP="00492AE2">
      <w:r>
        <w:separator/>
      </w:r>
    </w:p>
  </w:footnote>
  <w:footnote w:type="continuationSeparator" w:id="0">
    <w:p w14:paraId="4C247366" w14:textId="77777777" w:rsidR="00492AE2" w:rsidRDefault="00492AE2" w:rsidP="0049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1509F" w14:textId="77777777" w:rsidR="00983F67" w:rsidRDefault="00983F67" w:rsidP="00983F67">
    <w:pPr>
      <w:pStyle w:val="Header"/>
      <w:jc w:val="right"/>
    </w:pPr>
    <w:r>
      <w:rPr>
        <w:noProof/>
      </w:rPr>
      <w:drawing>
        <wp:inline distT="0" distB="0" distL="0" distR="0" wp14:anchorId="589F128F" wp14:editId="18F53062">
          <wp:extent cx="1828800" cy="812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braskaChildren_Rooted_final_outli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B538B5" w14:textId="77777777" w:rsidR="00983F67" w:rsidRDefault="00983F67" w:rsidP="00492AE2">
    <w:pPr>
      <w:pStyle w:val="Header"/>
    </w:pPr>
  </w:p>
  <w:p w14:paraId="756AEF9A" w14:textId="68ED7CC9" w:rsidR="00E05CF1" w:rsidRPr="00983F67" w:rsidRDefault="00983F67" w:rsidP="00983F67">
    <w:pPr>
      <w:pStyle w:val="Header"/>
      <w:jc w:val="center"/>
      <w:rPr>
        <w:rFonts w:asciiTheme="majorHAnsi" w:hAnsiTheme="majorHAnsi"/>
        <w:b/>
        <w:sz w:val="28"/>
      </w:rPr>
    </w:pPr>
    <w:r w:rsidRPr="00983F67">
      <w:rPr>
        <w:rFonts w:asciiTheme="majorHAnsi" w:hAnsiTheme="majorHAnsi"/>
        <w:b/>
        <w:sz w:val="28"/>
      </w:rPr>
      <w:t>Planning Calendar</w:t>
    </w:r>
  </w:p>
  <w:p w14:paraId="79D90DD9" w14:textId="77777777" w:rsidR="00983F67" w:rsidRPr="00983F67" w:rsidRDefault="00983F67" w:rsidP="00983F67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38BF"/>
    <w:multiLevelType w:val="hybridMultilevel"/>
    <w:tmpl w:val="783027BE"/>
    <w:lvl w:ilvl="0" w:tplc="2026DE3E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15103424"/>
    <w:multiLevelType w:val="hybridMultilevel"/>
    <w:tmpl w:val="EF8A1ABE"/>
    <w:lvl w:ilvl="0" w:tplc="2026DE3E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 w15:restartNumberingAfterBreak="0">
    <w:nsid w:val="15E107AC"/>
    <w:multiLevelType w:val="hybridMultilevel"/>
    <w:tmpl w:val="E4C27F0E"/>
    <w:lvl w:ilvl="0" w:tplc="2026DE3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2816"/>
    <w:multiLevelType w:val="hybridMultilevel"/>
    <w:tmpl w:val="072C84B6"/>
    <w:lvl w:ilvl="0" w:tplc="2026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0DCA"/>
    <w:multiLevelType w:val="hybridMultilevel"/>
    <w:tmpl w:val="06CE6170"/>
    <w:lvl w:ilvl="0" w:tplc="2026DE3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82E5F"/>
    <w:multiLevelType w:val="hybridMultilevel"/>
    <w:tmpl w:val="4E9296C0"/>
    <w:lvl w:ilvl="0" w:tplc="2026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2"/>
    <w:rsid w:val="002075A3"/>
    <w:rsid w:val="00492AE2"/>
    <w:rsid w:val="00734479"/>
    <w:rsid w:val="007401BE"/>
    <w:rsid w:val="00844289"/>
    <w:rsid w:val="00983F67"/>
    <w:rsid w:val="00D135C5"/>
    <w:rsid w:val="00E51AD0"/>
    <w:rsid w:val="00E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DA1E3"/>
  <w15:chartTrackingRefBased/>
  <w15:docId w15:val="{E9874B71-FDAB-4D39-9421-9220C77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2AE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AE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A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AE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AE2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1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AD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D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D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Bradley</dc:creator>
  <cp:keywords/>
  <dc:description/>
  <cp:lastModifiedBy>Jennifer Gerdes</cp:lastModifiedBy>
  <cp:revision>3</cp:revision>
  <dcterms:created xsi:type="dcterms:W3CDTF">2016-10-03T14:55:00Z</dcterms:created>
  <dcterms:modified xsi:type="dcterms:W3CDTF">2016-10-03T14:57:00Z</dcterms:modified>
</cp:coreProperties>
</file>