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89F5" w14:textId="6070C037" w:rsidR="00256099" w:rsidRPr="00B50D40" w:rsidRDefault="00256099" w:rsidP="00256099">
      <w:pPr>
        <w:jc w:val="center"/>
        <w:rPr>
          <w:b/>
        </w:rPr>
      </w:pPr>
      <w:r w:rsidRPr="00B50D40">
        <w:rPr>
          <w:b/>
        </w:rPr>
        <w:t>Lead Coach Responsibilities</w:t>
      </w:r>
    </w:p>
    <w:p w14:paraId="3D442D90" w14:textId="71EBE787" w:rsidR="00256099" w:rsidRDefault="00DF7A61" w:rsidP="00386B84">
      <w:r>
        <w:t xml:space="preserve">Based on community experiences with implementation of coaching, </w:t>
      </w:r>
      <w:r w:rsidR="00994139">
        <w:t xml:space="preserve">Nebraska Children (NC) </w:t>
      </w:r>
      <w:r>
        <w:t>strongly recommends utilizing</w:t>
      </w:r>
      <w:r w:rsidR="00256099">
        <w:t xml:space="preserve"> a </w:t>
      </w:r>
      <w:r w:rsidR="00386B84">
        <w:t>Lead Coach as a support to the c</w:t>
      </w:r>
      <w:r w:rsidR="00EE274C">
        <w:t xml:space="preserve">oaching team. The Lead Coach should be </w:t>
      </w:r>
      <w:bookmarkStart w:id="0" w:name="_GoBack"/>
      <w:bookmarkEnd w:id="0"/>
      <w:r w:rsidR="00386B84">
        <w:t>an individual with significant coaching experience and some expertise in implementation of the Pyramid Model. In some cases this individu</w:t>
      </w:r>
      <w:r w:rsidR="00256099">
        <w:t>al also provides direct coaching to participating providers</w:t>
      </w:r>
      <w:r w:rsidR="00386B84">
        <w:t>. Generally, this indivi</w:t>
      </w:r>
      <w:r w:rsidR="00256099">
        <w:t>dual is the one who delivers</w:t>
      </w:r>
      <w:r w:rsidR="00386B84">
        <w:t xml:space="preserve"> Pyramid Model Training Modules in the comm</w:t>
      </w:r>
      <w:r w:rsidR="00256099">
        <w:t>unity however</w:t>
      </w:r>
      <w:r w:rsidR="00386B84">
        <w:t xml:space="preserve"> an outside trainer may</w:t>
      </w:r>
      <w:r w:rsidR="00256099">
        <w:t xml:space="preserve"> need to</w:t>
      </w:r>
      <w:r w:rsidR="00386B84">
        <w:t xml:space="preserve"> be utilized when the community does not have the base of Pyramid Model expertise needed t</w:t>
      </w:r>
      <w:r w:rsidR="00256099">
        <w:t>o deliver training to fidelity as required by this project.</w:t>
      </w:r>
      <w:r w:rsidR="00947941">
        <w:t xml:space="preserve"> The lead coach must understand and be able to effectively communicate the Pyramid Model to coaches, parents, providers, and/or other interested stakeholders. </w:t>
      </w:r>
    </w:p>
    <w:p w14:paraId="39E22294" w14:textId="6A3739B7" w:rsidR="00386B84" w:rsidRDefault="00386B84" w:rsidP="00386B84">
      <w:r>
        <w:t>Some du</w:t>
      </w:r>
      <w:r w:rsidR="001003B6">
        <w:t>ties of the lead coach might be:</w:t>
      </w:r>
    </w:p>
    <w:p w14:paraId="0659E56E" w14:textId="77777777" w:rsidR="001003B6" w:rsidRPr="00947941" w:rsidRDefault="001003B6" w:rsidP="001003B6">
      <w:pPr>
        <w:rPr>
          <w:b/>
        </w:rPr>
      </w:pPr>
      <w:r w:rsidRPr="00947941">
        <w:rPr>
          <w:b/>
        </w:rPr>
        <w:t>Training:</w:t>
      </w:r>
    </w:p>
    <w:p w14:paraId="678C6B78" w14:textId="0D3AB216" w:rsidR="001003B6" w:rsidRDefault="00947941" w:rsidP="001003B6">
      <w:pPr>
        <w:pStyle w:val="ListParagraph"/>
        <w:numPr>
          <w:ilvl w:val="0"/>
          <w:numId w:val="5"/>
        </w:numPr>
      </w:pPr>
      <w:r>
        <w:t>Deliver Pyramid Model Module trainings to child care providers at intervals required by the</w:t>
      </w:r>
      <w:r w:rsidR="00994139">
        <w:t xml:space="preserve"> Rooted in Relationships</w:t>
      </w:r>
      <w:r>
        <w:t xml:space="preserve"> </w:t>
      </w:r>
      <w:r w:rsidR="00994139">
        <w:t xml:space="preserve">initiative </w:t>
      </w:r>
      <w:r w:rsidR="001003B6">
        <w:t xml:space="preserve">(based on the experience and expertise of the </w:t>
      </w:r>
      <w:r>
        <w:t>coach, and per approval by NC).</w:t>
      </w:r>
    </w:p>
    <w:p w14:paraId="3FAFB78D" w14:textId="6286D18C" w:rsidR="00947941" w:rsidRDefault="00947941" w:rsidP="001003B6">
      <w:pPr>
        <w:pStyle w:val="ListParagraph"/>
        <w:numPr>
          <w:ilvl w:val="0"/>
          <w:numId w:val="5"/>
        </w:numPr>
      </w:pPr>
      <w:r>
        <w:t xml:space="preserve">Assist in and facilitate fidelity to the </w:t>
      </w:r>
      <w:r w:rsidR="00994139">
        <w:t xml:space="preserve">Rooted </w:t>
      </w:r>
      <w:r>
        <w:t>Pyramid implementation package components.</w:t>
      </w:r>
    </w:p>
    <w:p w14:paraId="1103D688" w14:textId="77777777" w:rsidR="001003B6" w:rsidRPr="00947941" w:rsidRDefault="001003B6" w:rsidP="001003B6">
      <w:pPr>
        <w:rPr>
          <w:b/>
        </w:rPr>
      </w:pPr>
      <w:r w:rsidRPr="00947941">
        <w:rPr>
          <w:b/>
        </w:rPr>
        <w:t>Coach Support:</w:t>
      </w:r>
    </w:p>
    <w:p w14:paraId="48D3A307" w14:textId="77777777" w:rsidR="00386B84" w:rsidRPr="00947941" w:rsidRDefault="00386B84" w:rsidP="00386B84">
      <w:pPr>
        <w:pStyle w:val="ListParagraph"/>
        <w:numPr>
          <w:ilvl w:val="0"/>
          <w:numId w:val="3"/>
        </w:numPr>
      </w:pPr>
      <w:r w:rsidRPr="00386B84">
        <w:rPr>
          <w:rFonts w:asciiTheme="minorHAnsi" w:hAnsiTheme="minorHAnsi"/>
        </w:rPr>
        <w:t xml:space="preserve">Participate in any required coach training, meetings, and conference calls throughout the contract period. </w:t>
      </w:r>
    </w:p>
    <w:p w14:paraId="0F91D0FF" w14:textId="7B5A86E3" w:rsidR="00947941" w:rsidRPr="00947941" w:rsidRDefault="00947941" w:rsidP="00947941">
      <w:pPr>
        <w:pStyle w:val="ListParagraph"/>
        <w:numPr>
          <w:ilvl w:val="0"/>
          <w:numId w:val="3"/>
        </w:numPr>
        <w:spacing w:after="160" w:line="259" w:lineRule="auto"/>
      </w:pPr>
      <w:r>
        <w:t>Understand and encourage coaches in the use of the coaching process including application of the 5 characteristics identified in the EC coach training.</w:t>
      </w:r>
    </w:p>
    <w:p w14:paraId="4BF9641E" w14:textId="72C5836A" w:rsidR="00947941" w:rsidRPr="00947941" w:rsidRDefault="00386B84" w:rsidP="00947941">
      <w:pPr>
        <w:pStyle w:val="ListParagraph"/>
        <w:numPr>
          <w:ilvl w:val="0"/>
          <w:numId w:val="3"/>
        </w:numPr>
      </w:pPr>
      <w:r w:rsidRPr="00386B84">
        <w:rPr>
          <w:rFonts w:asciiTheme="minorHAnsi" w:hAnsiTheme="minorHAnsi"/>
        </w:rPr>
        <w:t xml:space="preserve">Provide coach support to the coaching team at least monthly or as needed and agreed upon by the Lead Coach and the Coaching Team. </w:t>
      </w:r>
      <w:r w:rsidR="00947941">
        <w:rPr>
          <w:rFonts w:asciiTheme="minorHAnsi" w:hAnsiTheme="minorHAnsi"/>
        </w:rPr>
        <w:t xml:space="preserve">This includes convening and facilitating </w:t>
      </w:r>
      <w:r w:rsidR="00947941">
        <w:t xml:space="preserve">coach group meetings or individual contacts within a community.  Questions and issues addressed may include guidance or support for situations related to a site, </w:t>
      </w:r>
      <w:r w:rsidR="00994139">
        <w:t xml:space="preserve">data collection, </w:t>
      </w:r>
      <w:r w:rsidR="00947941">
        <w:t xml:space="preserve">problem solving or capacity building for director and/or provider scenarios, etc. </w:t>
      </w:r>
    </w:p>
    <w:p w14:paraId="5BC5D0B5" w14:textId="33DC3B88" w:rsidR="00256099" w:rsidRPr="00386B84" w:rsidRDefault="00256099" w:rsidP="00256099">
      <w:pPr>
        <w:pStyle w:val="ListParagraph"/>
        <w:numPr>
          <w:ilvl w:val="0"/>
          <w:numId w:val="3"/>
        </w:numPr>
      </w:pPr>
      <w:r w:rsidRPr="00256099">
        <w:rPr>
          <w:rFonts w:asciiTheme="minorHAnsi" w:hAnsiTheme="minorHAnsi" w:cs="Tahoma"/>
          <w:bCs/>
        </w:rPr>
        <w:t>Participate in reflective consultation with Rooted in Relationships Coach Consultants on a monthly basis or as agreed upon by both parties.</w:t>
      </w:r>
    </w:p>
    <w:p w14:paraId="5B065034" w14:textId="77777777" w:rsidR="001003B6" w:rsidRPr="00947941" w:rsidRDefault="001003B6" w:rsidP="001003B6">
      <w:pPr>
        <w:rPr>
          <w:b/>
        </w:rPr>
      </w:pPr>
      <w:r w:rsidRPr="00947941">
        <w:rPr>
          <w:b/>
        </w:rPr>
        <w:t>Provider Collaboration Meetings:</w:t>
      </w:r>
    </w:p>
    <w:p w14:paraId="58508AFB" w14:textId="24663EDC" w:rsidR="00947941" w:rsidRDefault="00947941" w:rsidP="00947941">
      <w:pPr>
        <w:pStyle w:val="ListParagraph"/>
        <w:numPr>
          <w:ilvl w:val="0"/>
          <w:numId w:val="6"/>
        </w:numPr>
        <w:spacing w:after="160" w:line="259" w:lineRule="auto"/>
        <w:ind w:left="720"/>
      </w:pPr>
      <w:r>
        <w:t>With the help of the coaching team and participating providers, coordinates planning, facilitation and topics for</w:t>
      </w:r>
      <w:r w:rsidR="003A5BAC">
        <w:t xml:space="preserve"> provider collaboration meetings</w:t>
      </w:r>
      <w:r>
        <w:t xml:space="preserve"> with a plan to transition to provider facilitation.</w:t>
      </w:r>
    </w:p>
    <w:p w14:paraId="475B67D5" w14:textId="1C3FB45C" w:rsidR="00256099" w:rsidRPr="001003B6" w:rsidRDefault="00386B84" w:rsidP="00947941">
      <w:pPr>
        <w:pStyle w:val="ListParagraph"/>
        <w:numPr>
          <w:ilvl w:val="0"/>
          <w:numId w:val="6"/>
        </w:numPr>
        <w:ind w:left="720"/>
      </w:pPr>
      <w:r w:rsidRPr="001003B6">
        <w:t>Coordinate provider collaboration meetings consisting of the coaching team and coachees at least every other month (a minimum of 6 meetings per year), including acquiring necessary social emotional materials for coachees who attend.</w:t>
      </w:r>
    </w:p>
    <w:p w14:paraId="62489D2E" w14:textId="77777777" w:rsidR="001003B6" w:rsidRPr="00947941" w:rsidRDefault="001003B6" w:rsidP="001003B6">
      <w:pPr>
        <w:rPr>
          <w:b/>
        </w:rPr>
      </w:pPr>
      <w:r w:rsidRPr="00947941">
        <w:rPr>
          <w:b/>
        </w:rPr>
        <w:t>Evaluation:</w:t>
      </w:r>
    </w:p>
    <w:p w14:paraId="32E465BC" w14:textId="1A4A490E" w:rsidR="00947941" w:rsidRPr="00947941" w:rsidRDefault="00947941" w:rsidP="00947941">
      <w:pPr>
        <w:pStyle w:val="ListParagraph"/>
        <w:numPr>
          <w:ilvl w:val="0"/>
          <w:numId w:val="7"/>
        </w:numPr>
      </w:pPr>
      <w:r>
        <w:lastRenderedPageBreak/>
        <w:t xml:space="preserve">Assist in and facilitate data gathering in accordance with identified evaluation plan including provider observations, family survey, benchmarks, coaching documentation, DECA-C, etc. </w:t>
      </w:r>
      <w:r w:rsidR="00386B84" w:rsidRPr="001003B6">
        <w:t xml:space="preserve">established by the Munroe-Meyer Institute and the Nebraska Children &amp; Families Foundation and in accordance with the evaluation guidebook.  </w:t>
      </w:r>
    </w:p>
    <w:p w14:paraId="22A26226" w14:textId="77777777" w:rsidR="00947941" w:rsidRPr="00947941" w:rsidRDefault="00947941" w:rsidP="00947941">
      <w:pPr>
        <w:rPr>
          <w:b/>
        </w:rPr>
      </w:pPr>
      <w:r w:rsidRPr="00947941">
        <w:rPr>
          <w:b/>
        </w:rPr>
        <w:t>Communication:</w:t>
      </w:r>
    </w:p>
    <w:p w14:paraId="4F00EAE4" w14:textId="1C5F6E48" w:rsidR="00947941" w:rsidRDefault="00947941" w:rsidP="00947941">
      <w:pPr>
        <w:pStyle w:val="ListParagraph"/>
        <w:numPr>
          <w:ilvl w:val="0"/>
          <w:numId w:val="6"/>
        </w:numPr>
        <w:spacing w:after="160" w:line="259" w:lineRule="auto"/>
        <w:ind w:left="720"/>
      </w:pPr>
      <w:r>
        <w:t>Establish regular and ongoing communication loops w</w:t>
      </w:r>
      <w:r w:rsidR="00EE274C">
        <w:t xml:space="preserve">ith the </w:t>
      </w:r>
      <w:r>
        <w:t>community coordinator regarding coach and provider progress, needs, questions, resources, etc.</w:t>
      </w:r>
    </w:p>
    <w:p w14:paraId="6D79EFEF" w14:textId="11261BFA" w:rsidR="00256099" w:rsidRPr="00947941" w:rsidRDefault="00386B84" w:rsidP="00947941">
      <w:pPr>
        <w:pStyle w:val="ListParagraph"/>
        <w:numPr>
          <w:ilvl w:val="0"/>
          <w:numId w:val="6"/>
        </w:numPr>
        <w:ind w:left="720"/>
      </w:pPr>
      <w:r w:rsidRPr="00947941">
        <w:t>Maintain regular communication and work in cooperation with Roote</w:t>
      </w:r>
      <w:r w:rsidR="00947941">
        <w:t>d in Relationships Coordinators.</w:t>
      </w:r>
    </w:p>
    <w:p w14:paraId="63AE079B" w14:textId="633EF847" w:rsidR="001003B6" w:rsidRPr="00947941" w:rsidRDefault="001003B6" w:rsidP="001003B6">
      <w:pPr>
        <w:rPr>
          <w:b/>
        </w:rPr>
      </w:pPr>
      <w:r w:rsidRPr="00947941">
        <w:rPr>
          <w:b/>
        </w:rPr>
        <w:t>Community Meetings:</w:t>
      </w:r>
    </w:p>
    <w:p w14:paraId="3ADFEA2A" w14:textId="775407FD" w:rsidR="001003B6" w:rsidRDefault="00947941" w:rsidP="00947941">
      <w:pPr>
        <w:pStyle w:val="ListParagraph"/>
        <w:numPr>
          <w:ilvl w:val="0"/>
          <w:numId w:val="3"/>
        </w:numPr>
        <w:spacing w:after="160" w:line="259" w:lineRule="auto"/>
      </w:pPr>
      <w:r>
        <w:t>Attend and report out status of implementation at stakeholder meetings as requested by community coordinator.</w:t>
      </w:r>
    </w:p>
    <w:p w14:paraId="538B19B5" w14:textId="77777777" w:rsidR="001003B6" w:rsidRPr="00256099" w:rsidRDefault="001003B6" w:rsidP="001003B6">
      <w:pPr>
        <w:rPr>
          <w:rFonts w:ascii="Calibri" w:hAnsi="Calibri"/>
        </w:rPr>
      </w:pPr>
    </w:p>
    <w:p w14:paraId="3DA7B643" w14:textId="77777777" w:rsidR="00573C4A" w:rsidRDefault="00EE274C"/>
    <w:sectPr w:rsidR="00573C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CF72" w14:textId="77777777" w:rsidR="00256099" w:rsidRDefault="00256099" w:rsidP="00256099">
      <w:pPr>
        <w:spacing w:after="0" w:line="240" w:lineRule="auto"/>
      </w:pPr>
      <w:r>
        <w:separator/>
      </w:r>
    </w:p>
  </w:endnote>
  <w:endnote w:type="continuationSeparator" w:id="0">
    <w:p w14:paraId="63000024" w14:textId="77777777" w:rsidR="00256099" w:rsidRDefault="00256099" w:rsidP="002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FD5C" w14:textId="77777777" w:rsidR="00256099" w:rsidRDefault="00256099" w:rsidP="00256099">
      <w:pPr>
        <w:spacing w:after="0" w:line="240" w:lineRule="auto"/>
      </w:pPr>
      <w:r>
        <w:separator/>
      </w:r>
    </w:p>
  </w:footnote>
  <w:footnote w:type="continuationSeparator" w:id="0">
    <w:p w14:paraId="26B0EAE7" w14:textId="77777777" w:rsidR="00256099" w:rsidRDefault="00256099" w:rsidP="002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A698" w14:textId="44A1F0FF" w:rsidR="00256099" w:rsidRDefault="00256099" w:rsidP="00256099">
    <w:pPr>
      <w:pStyle w:val="Header"/>
      <w:jc w:val="right"/>
    </w:pPr>
    <w:r>
      <w:rPr>
        <w:noProof/>
      </w:rPr>
      <w:drawing>
        <wp:inline distT="0" distB="0" distL="0" distR="0" wp14:anchorId="13A74546" wp14:editId="4908F7F6">
          <wp:extent cx="1371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braskaChildren_Rooted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D63"/>
    <w:multiLevelType w:val="hybridMultilevel"/>
    <w:tmpl w:val="664A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4E79"/>
    <w:multiLevelType w:val="hybridMultilevel"/>
    <w:tmpl w:val="6D34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6CD"/>
    <w:multiLevelType w:val="hybridMultilevel"/>
    <w:tmpl w:val="433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36B"/>
    <w:multiLevelType w:val="hybridMultilevel"/>
    <w:tmpl w:val="BC02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03166"/>
    <w:multiLevelType w:val="hybridMultilevel"/>
    <w:tmpl w:val="8C84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D3017"/>
    <w:multiLevelType w:val="hybridMultilevel"/>
    <w:tmpl w:val="38A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C"/>
    <w:rsid w:val="000B68A8"/>
    <w:rsid w:val="001003B6"/>
    <w:rsid w:val="0012053D"/>
    <w:rsid w:val="00256099"/>
    <w:rsid w:val="002907D6"/>
    <w:rsid w:val="002E22FB"/>
    <w:rsid w:val="00386B84"/>
    <w:rsid w:val="003A5BAC"/>
    <w:rsid w:val="0057414C"/>
    <w:rsid w:val="00611107"/>
    <w:rsid w:val="00947941"/>
    <w:rsid w:val="00994139"/>
    <w:rsid w:val="00B41E61"/>
    <w:rsid w:val="00B50D40"/>
    <w:rsid w:val="00DF7A61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867DA1"/>
  <w15:chartTrackingRefBased/>
  <w15:docId w15:val="{DC3288F1-C136-40A8-BC9D-024AC9B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99"/>
  </w:style>
  <w:style w:type="paragraph" w:styleId="Footer">
    <w:name w:val="footer"/>
    <w:basedOn w:val="Normal"/>
    <w:link w:val="FooterChar"/>
    <w:uiPriority w:val="99"/>
    <w:unhideWhenUsed/>
    <w:rsid w:val="0025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99"/>
  </w:style>
  <w:style w:type="paragraph" w:styleId="BalloonText">
    <w:name w:val="Balloon Text"/>
    <w:basedOn w:val="Normal"/>
    <w:link w:val="BalloonTextChar"/>
    <w:uiPriority w:val="99"/>
    <w:semiHidden/>
    <w:unhideWhenUsed/>
    <w:rsid w:val="00D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7809-A3F3-4DA6-9563-537BDF5D3DAD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f91effe1-71ed-4fb6-9e64-44cf3223fcfb"/>
    <ds:schemaRef ds:uri="http://schemas.microsoft.com/office/2006/documentManagement/types"/>
    <ds:schemaRef ds:uri="ccc86b25-d00f-4988-8ca2-4a418d2cdca0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C903D6-6113-4C46-93AA-D28C039B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BB887-2F60-4387-898A-ADDA508B6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Gerdes</dc:creator>
  <cp:keywords/>
  <dc:description/>
  <cp:lastModifiedBy>Jennifer Gerdes</cp:lastModifiedBy>
  <cp:revision>3</cp:revision>
  <dcterms:created xsi:type="dcterms:W3CDTF">2016-04-27T16:18:00Z</dcterms:created>
  <dcterms:modified xsi:type="dcterms:W3CDTF">2016-05-31T15:49:00Z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